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EF" w:rsidRDefault="00905AEF" w:rsidP="00297E93">
      <w:pPr>
        <w:jc w:val="center"/>
        <w:rPr>
          <w:rFonts w:ascii="HfW cursive" w:hAnsi="HfW cursive"/>
          <w:b/>
          <w:sz w:val="20"/>
          <w:szCs w:val="20"/>
          <w:u w:val="single"/>
        </w:rPr>
      </w:pPr>
    </w:p>
    <w:p w:rsidR="00830A27" w:rsidRPr="00A11AF5" w:rsidRDefault="009B5872" w:rsidP="00297E93">
      <w:pPr>
        <w:jc w:val="center"/>
        <w:rPr>
          <w:rFonts w:ascii="HfW cursive" w:hAnsi="HfW cursive"/>
          <w:b/>
          <w:sz w:val="20"/>
          <w:szCs w:val="20"/>
          <w:u w:val="single"/>
        </w:rPr>
      </w:pPr>
      <w:r w:rsidRPr="00A11AF5">
        <w:rPr>
          <w:rFonts w:ascii="HfW cursive" w:hAnsi="HfW cursive"/>
          <w:b/>
          <w:sz w:val="20"/>
          <w:szCs w:val="20"/>
          <w:u w:val="single"/>
        </w:rPr>
        <w:t>Year 4</w:t>
      </w:r>
      <w:r w:rsidR="00297E93" w:rsidRPr="00A11AF5">
        <w:rPr>
          <w:rFonts w:ascii="HfW cursive" w:hAnsi="HfW cursive"/>
          <w:b/>
          <w:sz w:val="20"/>
          <w:szCs w:val="20"/>
          <w:u w:val="single"/>
        </w:rPr>
        <w:t xml:space="preserve"> Science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26"/>
        <w:gridCol w:w="2435"/>
        <w:gridCol w:w="2431"/>
        <w:gridCol w:w="2435"/>
      </w:tblGrid>
      <w:tr w:rsidR="00297E93" w:rsidRPr="00A11AF5" w:rsidTr="00877433">
        <w:tc>
          <w:tcPr>
            <w:tcW w:w="3326" w:type="dxa"/>
          </w:tcPr>
          <w:p w:rsidR="00297E93" w:rsidRPr="00877433" w:rsidRDefault="00297E93" w:rsidP="00297E93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Working Scientifically</w:t>
            </w:r>
          </w:p>
        </w:tc>
        <w:tc>
          <w:tcPr>
            <w:tcW w:w="2435" w:type="dxa"/>
          </w:tcPr>
          <w:p w:rsidR="00297E93" w:rsidRPr="00877433" w:rsidRDefault="00297E93" w:rsidP="00297E93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Biology</w:t>
            </w:r>
          </w:p>
          <w:p w:rsidR="000A0C73" w:rsidRPr="00877433" w:rsidRDefault="006835D7" w:rsidP="00297E93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(Living things and their habitats</w:t>
            </w:r>
            <w:r w:rsidR="002C328F" w:rsidRPr="00877433">
              <w:rPr>
                <w:rFonts w:ascii="HfW cursive" w:hAnsi="HfW cursive"/>
                <w:b/>
                <w:sz w:val="16"/>
                <w:szCs w:val="16"/>
              </w:rPr>
              <w:t>/ Animals, including humans</w:t>
            </w:r>
            <w:r w:rsidR="00353F21" w:rsidRPr="00877433">
              <w:rPr>
                <w:rFonts w:ascii="HfW cursive" w:hAnsi="HfW cursive"/>
                <w:b/>
                <w:sz w:val="16"/>
                <w:szCs w:val="16"/>
              </w:rPr>
              <w:t>)</w:t>
            </w:r>
          </w:p>
        </w:tc>
        <w:tc>
          <w:tcPr>
            <w:tcW w:w="2431" w:type="dxa"/>
          </w:tcPr>
          <w:p w:rsidR="00297E93" w:rsidRPr="00877433" w:rsidRDefault="00297E93" w:rsidP="00297E93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Chemistry</w:t>
            </w:r>
          </w:p>
          <w:p w:rsidR="000A0C73" w:rsidRPr="00877433" w:rsidRDefault="00E366F4" w:rsidP="00297E93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(States of Matter)</w:t>
            </w:r>
          </w:p>
        </w:tc>
        <w:tc>
          <w:tcPr>
            <w:tcW w:w="2435" w:type="dxa"/>
          </w:tcPr>
          <w:p w:rsidR="00297E93" w:rsidRPr="00877433" w:rsidRDefault="005E0886" w:rsidP="00297E93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Physi</w:t>
            </w:r>
            <w:r w:rsidR="00297E93" w:rsidRPr="00877433">
              <w:rPr>
                <w:rFonts w:ascii="HfW cursive" w:hAnsi="HfW cursive"/>
                <w:b/>
                <w:sz w:val="16"/>
                <w:szCs w:val="16"/>
              </w:rPr>
              <w:t>cs</w:t>
            </w:r>
          </w:p>
          <w:p w:rsidR="00353F21" w:rsidRPr="00877433" w:rsidRDefault="00353F21" w:rsidP="0096553B">
            <w:pPr>
              <w:jc w:val="center"/>
              <w:rPr>
                <w:rFonts w:ascii="HfW cursive" w:hAnsi="HfW cursive"/>
                <w:b/>
                <w:sz w:val="16"/>
                <w:szCs w:val="16"/>
              </w:rPr>
            </w:pPr>
            <w:r w:rsidRPr="00877433">
              <w:rPr>
                <w:rFonts w:ascii="HfW cursive" w:hAnsi="HfW cursive"/>
                <w:b/>
                <w:sz w:val="16"/>
                <w:szCs w:val="16"/>
              </w:rPr>
              <w:t>(</w:t>
            </w:r>
            <w:r w:rsidR="0096553B" w:rsidRPr="00877433">
              <w:rPr>
                <w:rFonts w:ascii="HfW cursive" w:hAnsi="HfW cursive"/>
                <w:b/>
                <w:sz w:val="16"/>
                <w:szCs w:val="16"/>
              </w:rPr>
              <w:t>Sound/Electricity)</w:t>
            </w:r>
          </w:p>
        </w:tc>
      </w:tr>
      <w:tr w:rsidR="002C328F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8F" w:rsidRPr="00877433" w:rsidRDefault="002C328F" w:rsidP="00877433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 xml:space="preserve">I can ask relevant scientific questions and use </w:t>
            </w:r>
            <w:r w:rsidRPr="00877433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different types of scientific enquiries to answer them.</w:t>
            </w:r>
          </w:p>
        </w:tc>
        <w:tc>
          <w:tcPr>
            <w:tcW w:w="2435" w:type="dxa"/>
          </w:tcPr>
          <w:p w:rsidR="002C328F" w:rsidRPr="00F93C88" w:rsidRDefault="002C328F" w:rsidP="002C328F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group living things in different ways.</w:t>
            </w:r>
          </w:p>
        </w:tc>
        <w:tc>
          <w:tcPr>
            <w:tcW w:w="2431" w:type="dxa"/>
          </w:tcPr>
          <w:p w:rsidR="002C328F" w:rsidRPr="006B6CFA" w:rsidRDefault="002C328F" w:rsidP="002C328F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6B6CFA">
              <w:rPr>
                <w:rFonts w:ascii="HfW cursive" w:hAnsi="HfW cursive"/>
                <w:b/>
                <w:sz w:val="16"/>
                <w:szCs w:val="16"/>
              </w:rPr>
              <w:t>I can</w:t>
            </w:r>
            <w:r w:rsidR="005269F6" w:rsidRPr="006B6CFA">
              <w:rPr>
                <w:rFonts w:ascii="HfW cursive" w:hAnsi="HfW cursive"/>
                <w:b/>
                <w:sz w:val="16"/>
                <w:szCs w:val="16"/>
              </w:rPr>
              <w:t xml:space="preserve"> compare and</w:t>
            </w:r>
            <w:r w:rsidRPr="006B6CFA">
              <w:rPr>
                <w:rFonts w:ascii="HfW cursive" w:hAnsi="HfW cursive"/>
                <w:b/>
                <w:sz w:val="16"/>
                <w:szCs w:val="16"/>
              </w:rPr>
              <w:t xml:space="preserve"> group materials based on their state of matter (solid, liquid, gas)</w:t>
            </w:r>
            <w:r w:rsidR="005269F6" w:rsidRPr="006B6CFA">
              <w:rPr>
                <w:rFonts w:ascii="HfW cursive" w:hAnsi="HfW cursive"/>
                <w:b/>
                <w:sz w:val="16"/>
                <w:szCs w:val="16"/>
              </w:rPr>
              <w:t>.</w:t>
            </w:r>
          </w:p>
        </w:tc>
        <w:tc>
          <w:tcPr>
            <w:tcW w:w="2435" w:type="dxa"/>
          </w:tcPr>
          <w:p w:rsidR="002C328F" w:rsidRPr="00BF43D4" w:rsidRDefault="002C328F" w:rsidP="00775F5F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BF43D4">
              <w:rPr>
                <w:rFonts w:ascii="HfW cursive" w:hAnsi="HfW cursive"/>
                <w:b/>
                <w:sz w:val="16"/>
                <w:szCs w:val="16"/>
              </w:rPr>
              <w:t xml:space="preserve">I can </w:t>
            </w:r>
            <w:r w:rsidR="00775F5F" w:rsidRPr="00BF43D4">
              <w:rPr>
                <w:rFonts w:ascii="HfW cursive" w:hAnsi="HfW cursive"/>
                <w:b/>
                <w:sz w:val="16"/>
                <w:szCs w:val="16"/>
              </w:rPr>
              <w:t>identify</w:t>
            </w:r>
            <w:r w:rsidRPr="00BF43D4">
              <w:rPr>
                <w:rFonts w:ascii="HfW cursive" w:hAnsi="HfW cursive"/>
                <w:b/>
                <w:sz w:val="16"/>
                <w:szCs w:val="16"/>
              </w:rPr>
              <w:t xml:space="preserve"> how sound is made</w:t>
            </w:r>
            <w:r w:rsidR="00775F5F" w:rsidRPr="00BF43D4">
              <w:rPr>
                <w:rFonts w:ascii="HfW cursive" w:hAnsi="HfW cursive"/>
                <w:b/>
                <w:sz w:val="16"/>
                <w:szCs w:val="16"/>
              </w:rPr>
              <w:t xml:space="preserve">, associating some of them with something vibrating. </w:t>
            </w:r>
          </w:p>
        </w:tc>
      </w:tr>
      <w:tr w:rsidR="00877433" w:rsidRPr="00F93C88" w:rsidTr="00877433">
        <w:trPr>
          <w:trHeight w:val="616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>I can set up a simple practical enquiries.</w:t>
            </w:r>
          </w:p>
        </w:tc>
        <w:tc>
          <w:tcPr>
            <w:tcW w:w="2435" w:type="dxa"/>
            <w:vMerge w:val="restart"/>
          </w:tcPr>
          <w:p w:rsidR="00877433" w:rsidRPr="00F93C88" w:rsidRDefault="00877433" w:rsidP="002C328F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explore and use classification keys to group, identify and name living things in the local and wider environment.</w:t>
            </w:r>
          </w:p>
        </w:tc>
        <w:tc>
          <w:tcPr>
            <w:tcW w:w="2431" w:type="dxa"/>
            <w:vMerge w:val="restart"/>
          </w:tcPr>
          <w:p w:rsidR="00877433" w:rsidRPr="006B6CFA" w:rsidRDefault="00877433" w:rsidP="005269F6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6B6CFA">
              <w:rPr>
                <w:rFonts w:ascii="HfW cursive" w:hAnsi="HfW cursive"/>
                <w:b/>
                <w:sz w:val="16"/>
                <w:szCs w:val="16"/>
              </w:rPr>
              <w:t>I can observe</w:t>
            </w:r>
            <w:r>
              <w:rPr>
                <w:rFonts w:ascii="HfW cursive" w:hAnsi="HfW cursive"/>
                <w:b/>
                <w:sz w:val="16"/>
                <w:szCs w:val="16"/>
              </w:rPr>
              <w:t xml:space="preserve"> and describe</w:t>
            </w:r>
            <w:r w:rsidRPr="006B6CFA">
              <w:rPr>
                <w:rFonts w:ascii="HfW cursive" w:hAnsi="HfW cursive"/>
                <w:b/>
                <w:sz w:val="16"/>
                <w:szCs w:val="16"/>
              </w:rPr>
              <w:t xml:space="preserve"> how some materials change state when they are heated or cooled.</w:t>
            </w:r>
          </w:p>
        </w:tc>
        <w:tc>
          <w:tcPr>
            <w:tcW w:w="2435" w:type="dxa"/>
            <w:vMerge w:val="restart"/>
          </w:tcPr>
          <w:p w:rsidR="00877433" w:rsidRPr="00BF43D4" w:rsidRDefault="00877433" w:rsidP="00775F5F">
            <w:pPr>
              <w:spacing w:after="75"/>
              <w:rPr>
                <w:rFonts w:ascii="&amp;quot" w:eastAsia="Times New Roman" w:hAnsi="&amp;quot" w:cs="Times New Roman"/>
                <w:b/>
                <w:color w:val="0B0C0C"/>
                <w:sz w:val="29"/>
                <w:szCs w:val="29"/>
                <w:lang w:eastAsia="en-GB"/>
              </w:rPr>
            </w:pPr>
            <w:r w:rsidRPr="00BF43D4">
              <w:rPr>
                <w:rFonts w:ascii="HfW cursive" w:hAnsi="HfW cursive"/>
                <w:b/>
                <w:sz w:val="16"/>
                <w:szCs w:val="16"/>
              </w:rPr>
              <w:t xml:space="preserve">I can </w:t>
            </w:r>
            <w:r w:rsidRPr="00BF43D4">
              <w:rPr>
                <w:rFonts w:ascii="HfW cursive" w:eastAsia="Times New Roman" w:hAnsi="HfW cursive" w:cs="Times New Roman"/>
                <w:b/>
                <w:color w:val="0B0C0C"/>
                <w:sz w:val="16"/>
                <w:szCs w:val="16"/>
                <w:lang w:eastAsia="en-GB"/>
              </w:rPr>
              <w:t>recognise that vibrations from sounds travel through a medium to the ear.</w:t>
            </w:r>
          </w:p>
          <w:p w:rsidR="00877433" w:rsidRPr="00BF43D4" w:rsidRDefault="00877433" w:rsidP="002C328F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</w:tr>
      <w:tr w:rsidR="00877433" w:rsidRPr="00F93C88" w:rsidTr="00877433">
        <w:trPr>
          <w:trHeight w:val="616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>I can set up a fair, comparative tests and explain why they are fair.</w:t>
            </w:r>
          </w:p>
        </w:tc>
        <w:tc>
          <w:tcPr>
            <w:tcW w:w="2435" w:type="dxa"/>
            <w:vMerge/>
          </w:tcPr>
          <w:p w:rsidR="00877433" w:rsidRPr="00F93C88" w:rsidRDefault="00877433" w:rsidP="002C328F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877433" w:rsidRPr="006B6CFA" w:rsidRDefault="00877433" w:rsidP="005269F6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  <w:tc>
          <w:tcPr>
            <w:tcW w:w="2435" w:type="dxa"/>
            <w:vMerge/>
          </w:tcPr>
          <w:p w:rsidR="00877433" w:rsidRPr="00BF43D4" w:rsidRDefault="00877433" w:rsidP="00775F5F">
            <w:pPr>
              <w:spacing w:after="75"/>
              <w:rPr>
                <w:rFonts w:ascii="HfW cursive" w:hAnsi="HfW cursive"/>
                <w:b/>
                <w:sz w:val="16"/>
                <w:szCs w:val="16"/>
              </w:rPr>
            </w:pP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>I can make systematic, careful and accurate observations, including; the use of standard units.</w:t>
            </w: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F93C88">
              <w:rPr>
                <w:rFonts w:ascii="HfW cursive" w:hAnsi="HfW cursive"/>
                <w:b/>
                <w:sz w:val="16"/>
                <w:szCs w:val="16"/>
              </w:rPr>
              <w:t xml:space="preserve">I recognise that environments can change and that this can </w:t>
            </w:r>
            <w:r>
              <w:rPr>
                <w:rFonts w:ascii="HfW cursive" w:hAnsi="HfW cursive"/>
                <w:b/>
                <w:sz w:val="16"/>
                <w:szCs w:val="16"/>
              </w:rPr>
              <w:t xml:space="preserve">have an impact on and </w:t>
            </w:r>
            <w:r w:rsidRPr="00F93C88">
              <w:rPr>
                <w:rFonts w:ascii="HfW cursive" w:hAnsi="HfW cursive"/>
                <w:b/>
                <w:sz w:val="16"/>
                <w:szCs w:val="16"/>
              </w:rPr>
              <w:t xml:space="preserve">sometimes pose dangers to living things. </w:t>
            </w: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measure or research the temperature at which materials change state in degrees Celsius (</w:t>
            </w:r>
            <w:r w:rsidRPr="00F93C88">
              <w:rPr>
                <w:rFonts w:ascii="&amp;quot" w:eastAsia="Times New Roman" w:hAnsi="&amp;quot" w:cs="Times New Roman"/>
                <w:color w:val="0B0C0C"/>
                <w:sz w:val="16"/>
                <w:szCs w:val="16"/>
                <w:lang w:eastAsia="en-GB"/>
              </w:rPr>
              <w:t>°</w:t>
            </w:r>
            <w:r w:rsidRPr="00F93C88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C).</w:t>
            </w:r>
            <w:r w:rsidRPr="00F93C88">
              <w:rPr>
                <w:rFonts w:ascii="HfW cursive" w:hAnsi="HfW cursive"/>
                <w:sz w:val="16"/>
                <w:szCs w:val="16"/>
              </w:rPr>
              <w:t xml:space="preserve"> </w:t>
            </w:r>
          </w:p>
        </w:tc>
        <w:tc>
          <w:tcPr>
            <w:tcW w:w="2435" w:type="dxa"/>
          </w:tcPr>
          <w:p w:rsidR="00877433" w:rsidRPr="00BF43D4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BF43D4">
              <w:rPr>
                <w:rFonts w:ascii="HfW cursive" w:hAnsi="HfW cursive"/>
                <w:b/>
                <w:sz w:val="16"/>
                <w:szCs w:val="16"/>
              </w:rPr>
              <w:t>I can find patterns between the pitch of a sound and the features of the object that produced it.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>I can use equipment, including; thermometers and data loggers to make measurements.</w:t>
            </w: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F93C88">
              <w:rPr>
                <w:rFonts w:ascii="HfW cursive" w:hAnsi="HfW cursive"/>
                <w:b/>
                <w:sz w:val="16"/>
                <w:szCs w:val="16"/>
              </w:rPr>
              <w:t>I can identify and name the parts of the human digestive system.</w:t>
            </w:r>
          </w:p>
        </w:tc>
        <w:tc>
          <w:tcPr>
            <w:tcW w:w="2431" w:type="dxa"/>
          </w:tcPr>
          <w:p w:rsidR="00877433" w:rsidRPr="006B6CFA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6B6CFA">
              <w:rPr>
                <w:rFonts w:ascii="HfW cursive" w:hAnsi="HfW cursive"/>
                <w:b/>
                <w:sz w:val="16"/>
                <w:szCs w:val="16"/>
              </w:rPr>
              <w:t>I can explain the water cycle and the part played by evaporation and condensation in this process.</w:t>
            </w:r>
          </w:p>
        </w:tc>
        <w:tc>
          <w:tcPr>
            <w:tcW w:w="2435" w:type="dxa"/>
          </w:tcPr>
          <w:p w:rsidR="00877433" w:rsidRPr="00BF43D4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BF43D4">
              <w:rPr>
                <w:rFonts w:ascii="HfW cursive" w:hAnsi="HfW cursive"/>
                <w:b/>
                <w:sz w:val="16"/>
                <w:szCs w:val="16"/>
              </w:rPr>
              <w:t>I can find patterns between the volume of a sound and the strength of the vibrations that produced it</w:t>
            </w:r>
            <w:r w:rsidR="00197136">
              <w:rPr>
                <w:rFonts w:ascii="HfW cursive" w:hAnsi="HfW cursive"/>
                <w:b/>
                <w:sz w:val="16"/>
                <w:szCs w:val="16"/>
              </w:rPr>
              <w:t>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>I can gather, record, classify and present data in different ways to answer scientific questions.</w:t>
            </w: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F93C88">
              <w:rPr>
                <w:rFonts w:ascii="HfW cursive" w:hAnsi="HfW cursive"/>
                <w:b/>
                <w:sz w:val="16"/>
                <w:szCs w:val="16"/>
              </w:rPr>
              <w:t>I can describe the simple functions of the basic parts of the human digestive system.</w:t>
            </w:r>
          </w:p>
        </w:tc>
        <w:tc>
          <w:tcPr>
            <w:tcW w:w="2431" w:type="dxa"/>
          </w:tcPr>
          <w:p w:rsidR="00877433" w:rsidRPr="006B6CFA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bookmarkStart w:id="0" w:name="_GoBack"/>
            <w:r w:rsidRPr="00F93C88">
              <w:rPr>
                <w:rFonts w:ascii="HfW cursive" w:hAnsi="HfW cursive"/>
                <w:sz w:val="16"/>
                <w:szCs w:val="16"/>
              </w:rPr>
              <w:t>I can associate the rate of evaporation with temperature.</w:t>
            </w:r>
            <w:bookmarkEnd w:id="0"/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recognise that sound gets fainter as the distance from the sound source increases.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877433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record findings using simple scientific language, drawings, labelled diagrams, keys, bar charts, and tables.</w:t>
            </w:r>
          </w:p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identify and describe the different types of teeth in humans and their functions.</w:t>
            </w: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identify and name appliances that require electricity to function.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877433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report on findings from enquiries, including oral and written explanations, displays or presentations of results and conclusions.</w:t>
            </w:r>
          </w:p>
          <w:p w:rsidR="00877433" w:rsidRPr="00877433" w:rsidRDefault="00877433" w:rsidP="00877433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F93C88">
              <w:rPr>
                <w:rFonts w:ascii="HfW cursive" w:hAnsi="HfW cursive"/>
                <w:b/>
                <w:sz w:val="16"/>
                <w:szCs w:val="16"/>
              </w:rPr>
              <w:t>I can interpret food chains to identify producers, predators and prey.</w:t>
            </w: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construct a series circuit.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877433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use results to draw simple conclusions, make predictions for new values, suggest improvements and raise further questions.</w:t>
            </w:r>
          </w:p>
          <w:p w:rsidR="00877433" w:rsidRPr="00877433" w:rsidRDefault="00877433" w:rsidP="00877433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  <w:r w:rsidRPr="00F93C88">
              <w:rPr>
                <w:rFonts w:ascii="HfW cursive" w:hAnsi="HfW cursive"/>
                <w:b/>
                <w:sz w:val="16"/>
                <w:szCs w:val="16"/>
              </w:rPr>
              <w:t>I can construct food chains to identify producers, predators and prey.</w:t>
            </w: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identify and name the components in a series circuit, including cells, wires, bulbs, switches and buzzers.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spacing w:after="75"/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hAnsi="HfW cursive"/>
                <w:sz w:val="16"/>
                <w:szCs w:val="16"/>
              </w:rPr>
              <w:t>I can identify differences, similarities and changes related to simple scientific ideas and processes.</w:t>
            </w: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b/>
                <w:sz w:val="16"/>
                <w:szCs w:val="16"/>
              </w:rPr>
            </w:pP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>I can predict and test whether a lamp will light within a circuit.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877433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 can use straightforward scientific evidence to answer questions or to support my findings.</w:t>
            </w:r>
          </w:p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877433" w:rsidRDefault="00877433" w:rsidP="00877433">
            <w:pPr>
              <w:spacing w:after="75"/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 xml:space="preserve">I can </w:t>
            </w:r>
            <w:r w:rsidRPr="00F93C88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recognise that a switch opens and closes a circuit and associate this with whether or not a lamp lights in a simple series circuit.</w:t>
            </w:r>
          </w:p>
        </w:tc>
      </w:tr>
      <w:tr w:rsidR="00877433" w:rsidRPr="00F93C88" w:rsidTr="00877433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3" w:rsidRPr="00877433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877433">
              <w:rPr>
                <w:rFonts w:ascii="HfW cursive" w:eastAsia="Times New Roman" w:hAnsi="HfW cursive" w:cs="Times New Roman"/>
                <w:color w:val="0B0C0C"/>
                <w:sz w:val="16"/>
                <w:szCs w:val="16"/>
                <w:lang w:eastAsia="en-GB"/>
              </w:rPr>
              <w:t>I can use, read and spell scientific vocabulary correctly and with confidence.</w:t>
            </w: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1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</w:p>
        </w:tc>
        <w:tc>
          <w:tcPr>
            <w:tcW w:w="2435" w:type="dxa"/>
          </w:tcPr>
          <w:p w:rsidR="00877433" w:rsidRPr="00F93C88" w:rsidRDefault="00877433" w:rsidP="00877433">
            <w:pPr>
              <w:rPr>
                <w:rFonts w:ascii="HfW cursive" w:hAnsi="HfW cursive"/>
                <w:sz w:val="16"/>
                <w:szCs w:val="16"/>
              </w:rPr>
            </w:pPr>
            <w:r w:rsidRPr="00F93C88">
              <w:rPr>
                <w:rFonts w:ascii="HfW cursive" w:hAnsi="HfW cursive"/>
                <w:sz w:val="16"/>
                <w:szCs w:val="16"/>
              </w:rPr>
              <w:t xml:space="preserve">I can recognise some good conductors and insulators, </w:t>
            </w:r>
            <w:r w:rsidRPr="00877433">
              <w:rPr>
                <w:rFonts w:ascii="HfW cursive" w:hAnsi="HfW cursive"/>
                <w:sz w:val="16"/>
                <w:szCs w:val="16"/>
              </w:rPr>
              <w:t>giving examples of each</w:t>
            </w:r>
            <w:r w:rsidRPr="00F93C88">
              <w:rPr>
                <w:rFonts w:ascii="HfW cursive" w:hAnsi="HfW cursive"/>
                <w:sz w:val="16"/>
                <w:szCs w:val="16"/>
              </w:rPr>
              <w:t xml:space="preserve"> and associate metals with being good conductors.</w:t>
            </w:r>
          </w:p>
        </w:tc>
      </w:tr>
    </w:tbl>
    <w:p w:rsidR="00297E93" w:rsidRPr="00F93C88" w:rsidRDefault="00297E93" w:rsidP="00297E93">
      <w:pPr>
        <w:jc w:val="center"/>
        <w:rPr>
          <w:rFonts w:ascii="HfW cursive" w:hAnsi="HfW cursive"/>
          <w:sz w:val="16"/>
          <w:szCs w:val="16"/>
        </w:rPr>
      </w:pPr>
    </w:p>
    <w:sectPr w:rsidR="00297E93" w:rsidRPr="00F93C88" w:rsidSect="00E366F4">
      <w:pgSz w:w="11906" w:h="16838"/>
      <w:pgMar w:top="0" w:right="14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0F33"/>
    <w:multiLevelType w:val="multilevel"/>
    <w:tmpl w:val="7118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A2520"/>
    <w:multiLevelType w:val="multilevel"/>
    <w:tmpl w:val="E79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3"/>
    <w:rsid w:val="00044627"/>
    <w:rsid w:val="000A0C73"/>
    <w:rsid w:val="00197136"/>
    <w:rsid w:val="00207E4E"/>
    <w:rsid w:val="00297E93"/>
    <w:rsid w:val="002C328F"/>
    <w:rsid w:val="00353F21"/>
    <w:rsid w:val="00423365"/>
    <w:rsid w:val="005269F6"/>
    <w:rsid w:val="005E0886"/>
    <w:rsid w:val="006717C9"/>
    <w:rsid w:val="006835D7"/>
    <w:rsid w:val="006B6CFA"/>
    <w:rsid w:val="006C4948"/>
    <w:rsid w:val="00775F5F"/>
    <w:rsid w:val="008226B1"/>
    <w:rsid w:val="00877433"/>
    <w:rsid w:val="00905AEF"/>
    <w:rsid w:val="0096553B"/>
    <w:rsid w:val="009B5872"/>
    <w:rsid w:val="00A11AF5"/>
    <w:rsid w:val="00BF43D4"/>
    <w:rsid w:val="00CF64D8"/>
    <w:rsid w:val="00D8188D"/>
    <w:rsid w:val="00DA1E08"/>
    <w:rsid w:val="00E366F4"/>
    <w:rsid w:val="00F32026"/>
    <w:rsid w:val="00F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F596"/>
  <w15:chartTrackingRefBased/>
  <w15:docId w15:val="{30C4A1E5-2214-4A24-8D9B-7ACA53C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CD6D33135E044BC9620CD4B404A1B" ma:contentTypeVersion="4" ma:contentTypeDescription="Create a new document." ma:contentTypeScope="" ma:versionID="52461514eeb710519dd9b7357324d8ea">
  <xsd:schema xmlns:xsd="http://www.w3.org/2001/XMLSchema" xmlns:xs="http://www.w3.org/2001/XMLSchema" xmlns:p="http://schemas.microsoft.com/office/2006/metadata/properties" xmlns:ns2="ba22cc03-aa5c-4f4d-a8cc-86ab75c931cb" xmlns:ns3="3a98ca40-183e-439e-91e2-a1386a28a127" targetNamespace="http://schemas.microsoft.com/office/2006/metadata/properties" ma:root="true" ma:fieldsID="66c05ac36086ffcf997877a7dd4afdd4" ns2:_="" ns3:_="">
    <xsd:import namespace="ba22cc03-aa5c-4f4d-a8cc-86ab75c931cb"/>
    <xsd:import namespace="3a98ca40-183e-439e-91e2-a1386a28a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cc03-aa5c-4f4d-a8cc-86ab75c9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ca40-183e-439e-91e2-a1386a28a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99D0A-B002-43F6-8A7A-402434931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33E14-65B7-4507-B3DC-BC0225FB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cc03-aa5c-4f4d-a8cc-86ab75c931cb"/>
    <ds:schemaRef ds:uri="3a98ca40-183e-439e-91e2-a1386a28a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20BB2-C42E-43DF-8B7E-7A5345231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Garnet</cp:lastModifiedBy>
  <cp:revision>11</cp:revision>
  <cp:lastPrinted>2016-07-18T09:06:00Z</cp:lastPrinted>
  <dcterms:created xsi:type="dcterms:W3CDTF">2016-07-18T11:06:00Z</dcterms:created>
  <dcterms:modified xsi:type="dcterms:W3CDTF">2019-11-23T14:27:00Z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0x01010051ACD6D33135E044BC9620CD4B404A1B</vt:lpwstr>
  </property>
</Properties>
</file>