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098" w:rsidRDefault="00052098" w:rsidP="00BD4195"/>
    <w:p w:rsidR="00DC7C86" w:rsidRPr="00DC7C86" w:rsidRDefault="0050560D" w:rsidP="00DC7C86">
      <w:pPr>
        <w:tabs>
          <w:tab w:val="left" w:pos="2250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457200</wp:posOffset>
            </wp:positionV>
            <wp:extent cx="960120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557" y="21497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14908" r="21765" b="5199"/>
                    <a:stretch/>
                  </pic:blipFill>
                  <pic:spPr bwMode="auto">
                    <a:xfrm>
                      <a:off x="0" y="0"/>
                      <a:ext cx="96012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86">
        <w:t xml:space="preserve">           </w:t>
      </w:r>
      <w:r w:rsidR="00DC7C86" w:rsidRPr="00DC7C86">
        <w:rPr>
          <w:b/>
          <w:sz w:val="32"/>
          <w:szCs w:val="32"/>
          <w:u w:val="single"/>
        </w:rPr>
        <w:t xml:space="preserve">Early Years </w:t>
      </w:r>
    </w:p>
    <w:p w:rsidR="00DC7C86" w:rsidRDefault="00DC7C86" w:rsidP="00BD4195"/>
    <w:p w:rsidR="00DC7C86" w:rsidRDefault="00DC7C86" w:rsidP="00BD4195"/>
    <w:p w:rsidR="00DC7C86" w:rsidRDefault="00DC7C86" w:rsidP="00BD4195"/>
    <w:p w:rsidR="00A26E86" w:rsidRDefault="00A26E86" w:rsidP="00BD4195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95631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57" y="21429"/>
                <wp:lineTo x="215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5" t="16627" r="24237" b="35207"/>
                    <a:stretch/>
                  </pic:blipFill>
                  <pic:spPr bwMode="auto">
                    <a:xfrm>
                      <a:off x="0" y="0"/>
                      <a:ext cx="95631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86" w:rsidRDefault="00A26E86" w:rsidP="00BD4195"/>
    <w:p w:rsidR="00A26E86" w:rsidRDefault="00A26E86" w:rsidP="00BD4195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8458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551" y="21343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34786" r="24452" b="41513"/>
                    <a:stretch/>
                  </pic:blipFill>
                  <pic:spPr bwMode="auto">
                    <a:xfrm>
                      <a:off x="0" y="0"/>
                      <a:ext cx="84582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-556895</wp:posOffset>
            </wp:positionH>
            <wp:positionV relativeFrom="paragraph">
              <wp:posOffset>295275</wp:posOffset>
            </wp:positionV>
            <wp:extent cx="943927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578" y="21496"/>
                <wp:lineTo x="2157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 t="11277" r="23270" b="9213"/>
                    <a:stretch/>
                  </pic:blipFill>
                  <pic:spPr bwMode="auto">
                    <a:xfrm>
                      <a:off x="0" y="0"/>
                      <a:ext cx="94392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/>
    <w:p w:rsidR="00A26E86" w:rsidRDefault="00A26E86" w:rsidP="00BD4195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3409950</wp:posOffset>
            </wp:positionV>
            <wp:extent cx="87820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53" y="21373"/>
                <wp:lineTo x="215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t="66132" r="25956" b="11124"/>
                    <a:stretch/>
                  </pic:blipFill>
                  <pic:spPr bwMode="auto">
                    <a:xfrm>
                      <a:off x="0" y="0"/>
                      <a:ext cx="87820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93535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 t="20451" r="24882" b="20872"/>
                    <a:stretch/>
                  </pic:blipFill>
                  <pic:spPr bwMode="auto">
                    <a:xfrm>
                      <a:off x="0" y="0"/>
                      <a:ext cx="935355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86" w:rsidRDefault="00A26E86" w:rsidP="00BD4195"/>
    <w:p w:rsidR="00A26E86" w:rsidRDefault="00A26E86" w:rsidP="00BD4195"/>
    <w:p w:rsidR="00A26E86" w:rsidRDefault="00A26E86" w:rsidP="00BD4195"/>
    <w:tbl>
      <w:tblPr>
        <w:tblStyle w:val="TableGrid"/>
        <w:tblpPr w:leftFromText="180" w:rightFromText="180" w:vertAnchor="page" w:horzAnchor="margin" w:tblpY="2071"/>
        <w:tblW w:w="14879" w:type="dxa"/>
        <w:tblLook w:val="04A0" w:firstRow="1" w:lastRow="0" w:firstColumn="1" w:lastColumn="0" w:noHBand="0" w:noVBand="1"/>
      </w:tblPr>
      <w:tblGrid>
        <w:gridCol w:w="2547"/>
        <w:gridCol w:w="3031"/>
        <w:gridCol w:w="2790"/>
        <w:gridCol w:w="2790"/>
        <w:gridCol w:w="3721"/>
      </w:tblGrid>
      <w:tr w:rsidR="00DD2E7C" w:rsidRPr="00BD4195" w:rsidTr="00DD2E7C">
        <w:tc>
          <w:tcPr>
            <w:tcW w:w="2547" w:type="dxa"/>
            <w:vMerge w:val="restart"/>
          </w:tcPr>
          <w:p w:rsidR="00DD2E7C" w:rsidRPr="00650F84" w:rsidRDefault="00DD2E7C" w:rsidP="00DD2E7C">
            <w:pPr>
              <w:rPr>
                <w:b/>
                <w:sz w:val="44"/>
              </w:rPr>
            </w:pPr>
            <w:r w:rsidRPr="00650F84">
              <w:rPr>
                <w:b/>
                <w:sz w:val="44"/>
              </w:rPr>
              <w:t>Locational Knowledge</w:t>
            </w: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5104" behindDoc="0" locked="0" layoutInCell="1" allowOverlap="1" wp14:anchorId="5A5B43B5" wp14:editId="7A415E6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33655</wp:posOffset>
                  </wp:positionV>
                  <wp:extent cx="1095375" cy="1085850"/>
                  <wp:effectExtent l="0" t="0" r="9525" b="0"/>
                  <wp:wrapNone/>
                  <wp:docPr id="2" name="Picture 2" descr="moor first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or first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Pr="00BD4195" w:rsidRDefault="00DD2E7C" w:rsidP="00DD2E7C">
            <w:pPr>
              <w:rPr>
                <w:b/>
              </w:rPr>
            </w:pPr>
          </w:p>
        </w:tc>
        <w:tc>
          <w:tcPr>
            <w:tcW w:w="3031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Reception</w:t>
            </w:r>
          </w:p>
          <w:p w:rsidR="00DD2E7C" w:rsidRPr="00BD4195" w:rsidRDefault="00DD2E7C" w:rsidP="00DD2E7C">
            <w:pPr>
              <w:rPr>
                <w:i/>
              </w:rPr>
            </w:pPr>
            <w:r w:rsidRPr="00BD4195">
              <w:rPr>
                <w:i/>
              </w:rPr>
              <w:t xml:space="preserve">Note: also use Early Learning Goal </w:t>
            </w:r>
            <w:r>
              <w:rPr>
                <w:i/>
              </w:rPr>
              <w:t>Understanding the World</w:t>
            </w:r>
            <w:r w:rsidRPr="00BD4195">
              <w:rPr>
                <w:i/>
              </w:rPr>
              <w:t xml:space="preserve"> skills for Nursery/Reception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1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2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1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Pr="00A04CDF" w:rsidRDefault="00E12269" w:rsidP="00DD2E7C">
            <w:pPr>
              <w:rPr>
                <w:rFonts w:ascii="HfW cursive" w:hAnsi="HfW cursive"/>
              </w:rPr>
            </w:pPr>
            <w:r w:rsidRPr="00A04CDF">
              <w:rPr>
                <w:rFonts w:ascii="HfW cursive" w:hAnsi="HfW cursive"/>
                <w:sz w:val="20"/>
              </w:rPr>
              <w:t>I can comment and ask questions about aspects of my familiar world, such as the place where I live or the natural world.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5F1762">
              <w:rPr>
                <w:rFonts w:ascii="HfW cursive" w:hAnsi="HfW cursive"/>
                <w:sz w:val="20"/>
              </w:rPr>
              <w:t>I can name the four countries in The United Kingdom and locate them on a map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5F1762">
              <w:rPr>
                <w:rFonts w:ascii="HfW cursive" w:hAnsi="HfW cursive"/>
                <w:sz w:val="20"/>
              </w:rPr>
              <w:t>I can name some of the main towns and cities in The United Kingdom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1768C5" w:rsidRDefault="00DD2E7C" w:rsidP="00DD2E7C"/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name the continents of the world and locate them on a map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name the capital cities of England, Wales, Scotland and Ireland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/>
        </w:tc>
        <w:tc>
          <w:tcPr>
            <w:tcW w:w="3721" w:type="dxa"/>
            <w:shd w:val="clear" w:color="auto" w:fill="F0BCEA"/>
          </w:tcPr>
          <w:p w:rsidR="00E12269" w:rsidRDefault="005B791B" w:rsidP="00DD2E7C">
            <w:r w:rsidRPr="005B791B">
              <w:t xml:space="preserve">Pupils </w:t>
            </w:r>
            <w:proofErr w:type="gramStart"/>
            <w:r w:rsidRPr="005B791B">
              <w:t>should be taught</w:t>
            </w:r>
            <w:proofErr w:type="gramEnd"/>
            <w:r w:rsidRPr="005B791B">
              <w:t xml:space="preserve"> to name and locate the world’s seven continents and five oceans. </w:t>
            </w:r>
          </w:p>
          <w:p w:rsidR="00DD2E7C" w:rsidRPr="00BD4195" w:rsidRDefault="005B791B" w:rsidP="00DD2E7C">
            <w:r w:rsidRPr="005B791B">
              <w:t>They should also be able to name, locate and identify characteristics of the four countries and capital cities of the United Kingdom and its surrounding seas.</w:t>
            </w:r>
          </w:p>
        </w:tc>
      </w:tr>
      <w:tr w:rsidR="00DD2E7C" w:rsidRPr="00BD4195" w:rsidTr="00DD2E7C">
        <w:trPr>
          <w:trHeight w:val="327"/>
        </w:trPr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3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4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5 Transition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2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949E4">
              <w:rPr>
                <w:rFonts w:ascii="HfW cursive" w:hAnsi="HfW cursive"/>
                <w:sz w:val="20"/>
              </w:rPr>
              <w:t>I can name and locate the capital cities of neighbouring European countries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>
            <w:r w:rsidRPr="000949E4">
              <w:rPr>
                <w:rFonts w:ascii="HfW cursive" w:hAnsi="HfW cursive"/>
                <w:sz w:val="20"/>
              </w:rPr>
              <w:t>I can name a number of countries in the northern hemisphere</w:t>
            </w:r>
          </w:p>
          <w:p w:rsidR="00DD2E7C" w:rsidRPr="00BD4195" w:rsidRDefault="00DD2E7C" w:rsidP="00DD2E7C"/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>I can locate the Tropic of Cancer and Tropic of Capricorn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>I can find at least six cities in the UK on a map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>
            <w:r w:rsidRPr="00E02F2C">
              <w:rPr>
                <w:rFonts w:ascii="HfW cursive" w:hAnsi="HfW cursive"/>
                <w:sz w:val="20"/>
              </w:rPr>
              <w:t>I know the countries that make up the European Union</w:t>
            </w:r>
          </w:p>
        </w:tc>
        <w:tc>
          <w:tcPr>
            <w:tcW w:w="2790" w:type="dxa"/>
            <w:shd w:val="clear" w:color="auto" w:fill="auto"/>
          </w:tcPr>
          <w:p w:rsidR="00DD2E7C" w:rsidRPr="00BD4195" w:rsidRDefault="00DD2E7C" w:rsidP="00DD2E7C"/>
        </w:tc>
        <w:tc>
          <w:tcPr>
            <w:tcW w:w="3721" w:type="dxa"/>
            <w:shd w:val="clear" w:color="auto" w:fill="F0BCEA"/>
          </w:tcPr>
          <w:p w:rsidR="005B791B" w:rsidRDefault="005B791B" w:rsidP="00DD2E7C">
            <w:r>
              <w:t xml:space="preserve">Pupils should be taught to </w:t>
            </w:r>
            <w:r w:rsidRPr="005B791B">
              <w:t xml:space="preserve">locate the world’s countries, using maps to focus on Europe (including the location of </w:t>
            </w:r>
            <w:proofErr w:type="gramStart"/>
            <w:r w:rsidRPr="005B791B">
              <w:t>Russia) and North</w:t>
            </w:r>
            <w:proofErr w:type="gramEnd"/>
            <w:r w:rsidRPr="005B791B">
              <w:t xml:space="preserve"> and South America, concentrating on their environmental regions, key physical and human characteristics, countries, and major </w:t>
            </w:r>
            <w:r w:rsidR="00E12269">
              <w:t>cities.</w:t>
            </w:r>
          </w:p>
          <w:p w:rsidR="005B791B" w:rsidRDefault="005B791B" w:rsidP="00DD2E7C">
            <w:r>
              <w:t xml:space="preserve">They should also be taught to </w:t>
            </w:r>
            <w:r w:rsidRPr="005B791B">
              <w:t xml:space="preserve">name and locate counties and cities of the United Kingdom, geographical regions and their identifying human and physical characteristics, key topographical features (including hills, </w:t>
            </w:r>
            <w:r w:rsidRPr="005B791B">
              <w:lastRenderedPageBreak/>
              <w:t xml:space="preserve">mountains, coasts and rivers), and land-use patterns; and understand how some of these </w:t>
            </w:r>
            <w:r w:rsidR="00E12269">
              <w:t>aspects have changed over time.</w:t>
            </w:r>
          </w:p>
          <w:p w:rsidR="00DD2E7C" w:rsidRPr="00D7516D" w:rsidRDefault="005B791B" w:rsidP="00DD2E7C">
            <w:r>
              <w:t xml:space="preserve">They </w:t>
            </w:r>
            <w:proofErr w:type="gramStart"/>
            <w:r>
              <w:t>should also be taught</w:t>
            </w:r>
            <w:proofErr w:type="gramEnd"/>
            <w:r>
              <w:t xml:space="preserve"> to</w:t>
            </w:r>
            <w:r w:rsidRPr="005B791B">
              <w:t xml:space="preserve"> identify the position and significance of latitude, longitude, Equator, Northern Hemisphere, Southern Hemisphere, the Tropics of Cancer and Capricorn, Arctic and Antarctic Circle, the Prime/Greenwich Meridian and time zones (including day and night)</w:t>
            </w:r>
            <w:r w:rsidR="00E12269">
              <w:t>.</w:t>
            </w:r>
          </w:p>
        </w:tc>
      </w:tr>
      <w:tr w:rsidR="00DD2E7C" w:rsidRPr="00BD4195" w:rsidTr="00DD2E7C">
        <w:trPr>
          <w:gridAfter w:val="4"/>
          <w:wAfter w:w="12332" w:type="dxa"/>
          <w:trHeight w:val="269"/>
        </w:trPr>
        <w:tc>
          <w:tcPr>
            <w:tcW w:w="2547" w:type="dxa"/>
            <w:vMerge/>
          </w:tcPr>
          <w:p w:rsidR="00DD2E7C" w:rsidRPr="00BD4195" w:rsidRDefault="00DD2E7C" w:rsidP="00DD2E7C"/>
        </w:tc>
      </w:tr>
    </w:tbl>
    <w:p w:rsidR="00B206A7" w:rsidRDefault="00B206A7" w:rsidP="00BD4195"/>
    <w:tbl>
      <w:tblPr>
        <w:tblStyle w:val="TableGrid"/>
        <w:tblpPr w:leftFromText="180" w:rightFromText="180" w:vertAnchor="page" w:horzAnchor="margin" w:tblpY="1456"/>
        <w:tblW w:w="14879" w:type="dxa"/>
        <w:tblLook w:val="04A0" w:firstRow="1" w:lastRow="0" w:firstColumn="1" w:lastColumn="0" w:noHBand="0" w:noVBand="1"/>
      </w:tblPr>
      <w:tblGrid>
        <w:gridCol w:w="2547"/>
        <w:gridCol w:w="3031"/>
        <w:gridCol w:w="2790"/>
        <w:gridCol w:w="2790"/>
        <w:gridCol w:w="3721"/>
      </w:tblGrid>
      <w:tr w:rsidR="00DD2E7C" w:rsidRPr="00BD4195" w:rsidTr="00DD2E7C">
        <w:tc>
          <w:tcPr>
            <w:tcW w:w="2547" w:type="dxa"/>
            <w:vMerge w:val="restart"/>
          </w:tcPr>
          <w:p w:rsidR="00DD2E7C" w:rsidRDefault="00DD2E7C" w:rsidP="00DD2E7C">
            <w:pPr>
              <w:rPr>
                <w:b/>
              </w:rPr>
            </w:pPr>
          </w:p>
          <w:p w:rsidR="00DD2E7C" w:rsidRPr="00650F84" w:rsidRDefault="00DD2E7C" w:rsidP="00DD2E7C">
            <w:pPr>
              <w:rPr>
                <w:b/>
                <w:sz w:val="44"/>
              </w:rPr>
            </w:pPr>
            <w:r>
              <w:rPr>
                <w:b/>
                <w:sz w:val="44"/>
              </w:rPr>
              <w:t>Place Knowledge</w:t>
            </w:r>
          </w:p>
          <w:p w:rsidR="00DD2E7C" w:rsidRPr="001D3A13" w:rsidRDefault="00DD2E7C" w:rsidP="00DD2E7C">
            <w:pPr>
              <w:rPr>
                <w:b/>
                <w:sz w:val="32"/>
              </w:rPr>
            </w:pPr>
          </w:p>
          <w:p w:rsidR="00DD2E7C" w:rsidRDefault="00DD2E7C" w:rsidP="00DD2E7C">
            <w:pPr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7152" behindDoc="0" locked="0" layoutInCell="1" allowOverlap="1" wp14:anchorId="5E532990" wp14:editId="376E6BC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33655</wp:posOffset>
                  </wp:positionV>
                  <wp:extent cx="1095375" cy="1085850"/>
                  <wp:effectExtent l="0" t="0" r="9525" b="0"/>
                  <wp:wrapNone/>
                  <wp:docPr id="13" name="Picture 13" descr="moor first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or first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Pr="00BD4195" w:rsidRDefault="00DD2E7C" w:rsidP="00DD2E7C">
            <w:pPr>
              <w:rPr>
                <w:b/>
              </w:rPr>
            </w:pPr>
          </w:p>
        </w:tc>
        <w:tc>
          <w:tcPr>
            <w:tcW w:w="3031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Reception</w:t>
            </w:r>
          </w:p>
          <w:p w:rsidR="00DD2E7C" w:rsidRPr="00BD4195" w:rsidRDefault="00DD2E7C" w:rsidP="00DD2E7C">
            <w:pPr>
              <w:rPr>
                <w:i/>
              </w:rPr>
            </w:pPr>
            <w:r w:rsidRPr="00BD4195">
              <w:rPr>
                <w:i/>
              </w:rPr>
              <w:t xml:space="preserve">Note: also use Early Learning Goal </w:t>
            </w:r>
            <w:r>
              <w:rPr>
                <w:i/>
              </w:rPr>
              <w:t>Understanding the World</w:t>
            </w:r>
            <w:r w:rsidRPr="00BD4195">
              <w:rPr>
                <w:i/>
              </w:rPr>
              <w:t xml:space="preserve"> skills for Nursery/Reception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1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2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1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Default="00E12269" w:rsidP="00DD2E7C">
            <w:pPr>
              <w:rPr>
                <w:rFonts w:ascii="HfW cursive" w:hAnsi="HfW cursive"/>
                <w:sz w:val="20"/>
              </w:rPr>
            </w:pPr>
            <w:r w:rsidRPr="00A04CDF">
              <w:rPr>
                <w:rFonts w:ascii="HfW cursive" w:hAnsi="HfW cursive"/>
                <w:sz w:val="20"/>
              </w:rPr>
              <w:t xml:space="preserve">I can look closely at similarities, differences, patterns and change. </w:t>
            </w:r>
          </w:p>
          <w:p w:rsidR="00A04CDF" w:rsidRDefault="00A04CDF" w:rsidP="00DD2E7C">
            <w:pPr>
              <w:rPr>
                <w:rFonts w:ascii="HfW cursive" w:hAnsi="HfW cursive"/>
                <w:sz w:val="20"/>
              </w:rPr>
            </w:pPr>
          </w:p>
          <w:p w:rsidR="00A04CDF" w:rsidRDefault="00A04CDF" w:rsidP="00DD2E7C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>I can discuss</w:t>
            </w:r>
            <w:r w:rsidRPr="00A04CDF">
              <w:rPr>
                <w:rFonts w:ascii="HfW cursive" w:hAnsi="HfW cursive"/>
                <w:sz w:val="20"/>
              </w:rPr>
              <w:t xml:space="preserve"> similarities and differences in relation to places, objects, m</w:t>
            </w:r>
            <w:r>
              <w:rPr>
                <w:rFonts w:ascii="HfW cursive" w:hAnsi="HfW cursive"/>
                <w:sz w:val="20"/>
              </w:rPr>
              <w:t xml:space="preserve">aterials and living things. </w:t>
            </w:r>
          </w:p>
          <w:p w:rsidR="00A04CDF" w:rsidRDefault="00A04CDF" w:rsidP="00DD2E7C">
            <w:pPr>
              <w:rPr>
                <w:rFonts w:ascii="HfW cursive" w:hAnsi="HfW cursive"/>
                <w:sz w:val="20"/>
              </w:rPr>
            </w:pPr>
          </w:p>
          <w:p w:rsidR="00A04CDF" w:rsidRPr="00A04CDF" w:rsidRDefault="00A04CDF" w:rsidP="00DD2E7C">
            <w:pPr>
              <w:rPr>
                <w:rFonts w:ascii="HfW cursive" w:hAnsi="HfW cursive"/>
              </w:rPr>
            </w:pPr>
            <w:r>
              <w:rPr>
                <w:rFonts w:ascii="HfW cursive" w:hAnsi="HfW cursive"/>
                <w:sz w:val="20"/>
              </w:rPr>
              <w:t xml:space="preserve">I can </w:t>
            </w:r>
            <w:r w:rsidRPr="00A04CDF">
              <w:rPr>
                <w:rFonts w:ascii="HfW cursive" w:hAnsi="HfW cursive"/>
                <w:sz w:val="20"/>
              </w:rPr>
              <w:t>t</w:t>
            </w:r>
            <w:r>
              <w:rPr>
                <w:rFonts w:ascii="HfW cursive" w:hAnsi="HfW cursive"/>
                <w:sz w:val="20"/>
              </w:rPr>
              <w:t xml:space="preserve">alk about the features of </w:t>
            </w:r>
            <w:proofErr w:type="gramStart"/>
            <w:r>
              <w:rPr>
                <w:rFonts w:ascii="HfW cursive" w:hAnsi="HfW cursive"/>
                <w:sz w:val="20"/>
              </w:rPr>
              <w:t xml:space="preserve">my </w:t>
            </w:r>
            <w:r w:rsidRPr="00A04CDF">
              <w:rPr>
                <w:rFonts w:ascii="HfW cursive" w:hAnsi="HfW cursive"/>
                <w:sz w:val="20"/>
              </w:rPr>
              <w:t>own immediate environment and how environments might vary from one another</w:t>
            </w:r>
            <w:proofErr w:type="gramEnd"/>
            <w:r w:rsidRPr="00A04CDF">
              <w:rPr>
                <w:rFonts w:ascii="HfW cursive" w:hAnsi="HfW cursive"/>
                <w:sz w:val="20"/>
              </w:rPr>
              <w:t>.</w:t>
            </w:r>
          </w:p>
        </w:tc>
        <w:tc>
          <w:tcPr>
            <w:tcW w:w="2790" w:type="dxa"/>
            <w:shd w:val="clear" w:color="auto" w:fill="auto"/>
          </w:tcPr>
          <w:p w:rsidR="00DD2E7C" w:rsidRPr="001768C5" w:rsidRDefault="00DD2E7C" w:rsidP="00DD2E7C">
            <w:r w:rsidRPr="005F1762">
              <w:rPr>
                <w:rFonts w:ascii="HfW cursive" w:hAnsi="HfW cursive"/>
                <w:sz w:val="20"/>
              </w:rPr>
              <w:t>I can explain where I live and tell someone my address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describe a place outside Europe using geographical words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explain how jobs may be different in other locations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say what I like and do not like about a different place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1768C5" w:rsidRDefault="00DD2E7C" w:rsidP="00DD2E7C">
            <w:r w:rsidRPr="000A4B47">
              <w:rPr>
                <w:rFonts w:ascii="HfW cursive" w:hAnsi="HfW cursive"/>
                <w:sz w:val="20"/>
              </w:rPr>
              <w:t>I can explain how an area has been spoilt or improved and give my reasons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5B791B" w:rsidP="00DD2E7C">
            <w:r>
              <w:t xml:space="preserve">Pupils </w:t>
            </w:r>
            <w:proofErr w:type="gramStart"/>
            <w:r>
              <w:t>should be taught</w:t>
            </w:r>
            <w:proofErr w:type="gramEnd"/>
            <w:r>
              <w:t xml:space="preserve"> to </w:t>
            </w:r>
            <w:r w:rsidRPr="005B791B">
              <w:t>understand geographical similarities and differences through studying the human and physical geography of a small area of the United Kingdom, and of a small area in a contrasting non-European country</w:t>
            </w:r>
            <w:r>
              <w:t>.</w:t>
            </w:r>
          </w:p>
        </w:tc>
      </w:tr>
      <w:tr w:rsidR="00DD2E7C" w:rsidRPr="00BD4195" w:rsidTr="00DD2E7C">
        <w:trPr>
          <w:trHeight w:val="327"/>
        </w:trPr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3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4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5 Transition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2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Pr="00BD4195" w:rsidRDefault="00DD2E7C" w:rsidP="00DD2E7C">
            <w:r w:rsidRPr="000949E4">
              <w:rPr>
                <w:rFonts w:ascii="HfW cursive" w:hAnsi="HfW cursive"/>
                <w:sz w:val="20"/>
              </w:rPr>
              <w:t>I can use the correct geographical words to describe a place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>I can explain the difference between the British Isles, Great Britain and The United Kingdom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>
            <w:r w:rsidRPr="00E02F2C">
              <w:rPr>
                <w:rFonts w:ascii="HfW cursive" w:hAnsi="HfW cursive"/>
                <w:sz w:val="20"/>
              </w:rPr>
              <w:t xml:space="preserve">I can name and locate some of the main islands </w:t>
            </w:r>
            <w:r w:rsidRPr="00E02F2C">
              <w:rPr>
                <w:rFonts w:ascii="HfW cursive" w:hAnsi="HfW cursive"/>
                <w:sz w:val="20"/>
              </w:rPr>
              <w:lastRenderedPageBreak/>
              <w:t>that surround The United Kingdom</w:t>
            </w:r>
          </w:p>
        </w:tc>
        <w:tc>
          <w:tcPr>
            <w:tcW w:w="2790" w:type="dxa"/>
            <w:shd w:val="clear" w:color="auto" w:fill="auto"/>
          </w:tcPr>
          <w:p w:rsidR="00DD2E7C" w:rsidRPr="00BD4195" w:rsidRDefault="00DD2E7C" w:rsidP="00DD2E7C"/>
        </w:tc>
        <w:tc>
          <w:tcPr>
            <w:tcW w:w="3721" w:type="dxa"/>
            <w:shd w:val="clear" w:color="auto" w:fill="F0BCEA"/>
          </w:tcPr>
          <w:p w:rsidR="00DD2E7C" w:rsidRPr="00D7516D" w:rsidRDefault="005B791B" w:rsidP="00DD2E7C">
            <w:r>
              <w:t xml:space="preserve">Pupils </w:t>
            </w:r>
            <w:proofErr w:type="gramStart"/>
            <w:r>
              <w:t>should be taught</w:t>
            </w:r>
            <w:proofErr w:type="gramEnd"/>
            <w:r>
              <w:t xml:space="preserve"> to </w:t>
            </w:r>
            <w:r w:rsidRPr="005B791B">
              <w:t>understand geographical similarities and differences through the study of human and physical geography of a region of the United Kingdom, a region in a European country, and a region within North or South America</w:t>
            </w:r>
            <w:r>
              <w:t>.</w:t>
            </w:r>
          </w:p>
        </w:tc>
      </w:tr>
      <w:tr w:rsidR="00DD2E7C" w:rsidRPr="00BD4195" w:rsidTr="00DD2E7C">
        <w:trPr>
          <w:gridAfter w:val="4"/>
          <w:wAfter w:w="12332" w:type="dxa"/>
          <w:trHeight w:val="269"/>
        </w:trPr>
        <w:tc>
          <w:tcPr>
            <w:tcW w:w="2547" w:type="dxa"/>
            <w:vMerge/>
          </w:tcPr>
          <w:p w:rsidR="00DD2E7C" w:rsidRPr="00BD4195" w:rsidRDefault="00DD2E7C" w:rsidP="00DD2E7C"/>
        </w:tc>
      </w:tr>
    </w:tbl>
    <w:p w:rsidR="00B206A7" w:rsidRDefault="00B206A7" w:rsidP="00BD4195"/>
    <w:p w:rsidR="00B206A7" w:rsidRDefault="00B206A7" w:rsidP="00BD4195"/>
    <w:tbl>
      <w:tblPr>
        <w:tblStyle w:val="TableGrid"/>
        <w:tblpPr w:leftFromText="180" w:rightFromText="180" w:vertAnchor="page" w:horzAnchor="margin" w:tblpY="1741"/>
        <w:tblW w:w="14879" w:type="dxa"/>
        <w:tblLook w:val="04A0" w:firstRow="1" w:lastRow="0" w:firstColumn="1" w:lastColumn="0" w:noHBand="0" w:noVBand="1"/>
      </w:tblPr>
      <w:tblGrid>
        <w:gridCol w:w="2547"/>
        <w:gridCol w:w="3031"/>
        <w:gridCol w:w="2790"/>
        <w:gridCol w:w="2790"/>
        <w:gridCol w:w="3721"/>
      </w:tblGrid>
      <w:tr w:rsidR="00DD2E7C" w:rsidRPr="00BD4195" w:rsidTr="00DD2E7C">
        <w:tc>
          <w:tcPr>
            <w:tcW w:w="2547" w:type="dxa"/>
            <w:vMerge w:val="restart"/>
          </w:tcPr>
          <w:p w:rsidR="00DD2E7C" w:rsidRPr="00650F84" w:rsidRDefault="00DD2E7C" w:rsidP="00DD2E7C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Human and Physical Geography</w:t>
            </w:r>
          </w:p>
          <w:p w:rsidR="00DD2E7C" w:rsidRDefault="00DD2E7C" w:rsidP="00DD2E7C">
            <w:pPr>
              <w:rPr>
                <w:b/>
                <w:sz w:val="32"/>
              </w:rPr>
            </w:pPr>
          </w:p>
          <w:p w:rsidR="00DD2E7C" w:rsidRDefault="00DD2E7C" w:rsidP="00DD2E7C">
            <w:pPr>
              <w:rPr>
                <w:b/>
                <w:sz w:val="32"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9200" behindDoc="0" locked="0" layoutInCell="1" allowOverlap="1" wp14:anchorId="30F0A4DA" wp14:editId="1AF0FF5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100330</wp:posOffset>
                  </wp:positionV>
                  <wp:extent cx="1095375" cy="1085850"/>
                  <wp:effectExtent l="0" t="0" r="9525" b="0"/>
                  <wp:wrapNone/>
                  <wp:docPr id="14" name="Picture 14" descr="moor first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or first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Default="00DD2E7C" w:rsidP="00DD2E7C">
            <w:pPr>
              <w:rPr>
                <w:b/>
              </w:rPr>
            </w:pPr>
          </w:p>
          <w:p w:rsidR="00DD2E7C" w:rsidRPr="00BD4195" w:rsidRDefault="00DD2E7C" w:rsidP="00DD2E7C">
            <w:pPr>
              <w:rPr>
                <w:b/>
              </w:rPr>
            </w:pPr>
          </w:p>
        </w:tc>
        <w:tc>
          <w:tcPr>
            <w:tcW w:w="3031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Reception</w:t>
            </w:r>
          </w:p>
          <w:p w:rsidR="00DD2E7C" w:rsidRPr="00BD4195" w:rsidRDefault="00DD2E7C" w:rsidP="00DD2E7C">
            <w:pPr>
              <w:rPr>
                <w:i/>
              </w:rPr>
            </w:pPr>
            <w:r w:rsidRPr="00BD4195">
              <w:rPr>
                <w:i/>
              </w:rPr>
              <w:t xml:space="preserve">Note: also use Early Learning Goal </w:t>
            </w:r>
            <w:r>
              <w:rPr>
                <w:i/>
              </w:rPr>
              <w:t>Understanding the World</w:t>
            </w:r>
            <w:r w:rsidRPr="00BD4195">
              <w:rPr>
                <w:i/>
              </w:rPr>
              <w:t xml:space="preserve"> skills for Nursery/Reception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1</w:t>
            </w:r>
          </w:p>
        </w:tc>
        <w:tc>
          <w:tcPr>
            <w:tcW w:w="2790" w:type="dxa"/>
            <w:shd w:val="clear" w:color="auto" w:fill="FFFF00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Year 2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1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Pr="00A04CDF" w:rsidRDefault="00E12269" w:rsidP="00DD2E7C">
            <w:pPr>
              <w:rPr>
                <w:rFonts w:ascii="HfW cursive" w:hAnsi="HfW cursive"/>
                <w:sz w:val="20"/>
              </w:rPr>
            </w:pPr>
            <w:r w:rsidRPr="00A04CDF">
              <w:rPr>
                <w:rFonts w:ascii="HfW cursive" w:hAnsi="HfW cursive"/>
                <w:sz w:val="20"/>
              </w:rPr>
              <w:t xml:space="preserve">I can understand similarities and differences between </w:t>
            </w:r>
            <w:proofErr w:type="gramStart"/>
            <w:r w:rsidRPr="00A04CDF">
              <w:rPr>
                <w:rFonts w:ascii="HfW cursive" w:hAnsi="HfW cursive"/>
                <w:sz w:val="20"/>
              </w:rPr>
              <w:t>myself and others,</w:t>
            </w:r>
            <w:proofErr w:type="gramEnd"/>
            <w:r w:rsidRPr="00A04CDF">
              <w:rPr>
                <w:rFonts w:ascii="HfW cursive" w:hAnsi="HfW cursive"/>
                <w:sz w:val="20"/>
              </w:rPr>
              <w:t xml:space="preserve"> and among families, communities and traditions.</w:t>
            </w:r>
          </w:p>
          <w:p w:rsidR="00A04CDF" w:rsidRPr="00A04CDF" w:rsidRDefault="00A04CDF" w:rsidP="00DD2E7C">
            <w:pPr>
              <w:rPr>
                <w:rFonts w:ascii="HfW cursive" w:hAnsi="HfW cursive"/>
                <w:sz w:val="20"/>
              </w:rPr>
            </w:pPr>
          </w:p>
          <w:p w:rsidR="00A04CDF" w:rsidRDefault="00A04CDF" w:rsidP="00DD2E7C">
            <w:pPr>
              <w:rPr>
                <w:rFonts w:ascii="HfW cursive" w:hAnsi="HfW cursive"/>
                <w:sz w:val="20"/>
              </w:rPr>
            </w:pPr>
            <w:r w:rsidRPr="00A04CDF">
              <w:rPr>
                <w:rFonts w:ascii="HfW cursive" w:hAnsi="HfW cursive"/>
                <w:sz w:val="20"/>
              </w:rPr>
              <w:t>I can show care and concern for living things and the environment.</w:t>
            </w:r>
          </w:p>
          <w:p w:rsidR="00A04CDF" w:rsidRDefault="00A04CDF" w:rsidP="00DD2E7C">
            <w:pPr>
              <w:rPr>
                <w:rFonts w:ascii="HfW cursive" w:hAnsi="HfW cursive"/>
                <w:sz w:val="20"/>
              </w:rPr>
            </w:pPr>
          </w:p>
          <w:p w:rsidR="00A04CDF" w:rsidRPr="00A04CDF" w:rsidRDefault="00A04CDF" w:rsidP="00DD2E7C">
            <w:pPr>
              <w:rPr>
                <w:rFonts w:ascii="HfW cursive" w:hAnsi="HfW cursive"/>
              </w:rPr>
            </w:pPr>
            <w:r w:rsidRPr="00A04CDF">
              <w:rPr>
                <w:rFonts w:ascii="HfW cursive" w:hAnsi="HfW cursive"/>
                <w:sz w:val="20"/>
              </w:rPr>
              <w:t>I can develop an understanding of growth, decay and changes over time.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5F1762">
              <w:rPr>
                <w:rFonts w:ascii="HfW cursive" w:hAnsi="HfW cursive"/>
                <w:sz w:val="20"/>
              </w:rPr>
              <w:t>I can explain how the weather changes throughout the year and name the seasons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5F1762">
              <w:rPr>
                <w:rFonts w:ascii="HfW cursive" w:hAnsi="HfW cursive"/>
                <w:sz w:val="20"/>
              </w:rPr>
              <w:t>I can explain the clothes that I would wear in hot and cold places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1768C5" w:rsidRDefault="00DD2E7C" w:rsidP="00DD2E7C">
            <w:r w:rsidRPr="005F1762">
              <w:rPr>
                <w:rFonts w:ascii="HfW cursive" w:hAnsi="HfW cursive"/>
                <w:sz w:val="20"/>
              </w:rPr>
              <w:t>I can explain some of the main things that are in hot and cold places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describe some of the features of an island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describe the key features of a place from a picture using words like beach, coast, forest, hill, mountain, ocean, valley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explain the facilities that a village, town and city may need and give reasons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/>
        </w:tc>
        <w:tc>
          <w:tcPr>
            <w:tcW w:w="3721" w:type="dxa"/>
            <w:shd w:val="clear" w:color="auto" w:fill="F0BCEA"/>
          </w:tcPr>
          <w:p w:rsidR="00E12269" w:rsidRDefault="005B791B" w:rsidP="005B791B">
            <w:r>
              <w:t xml:space="preserve">Pupils </w:t>
            </w:r>
            <w:proofErr w:type="gramStart"/>
            <w:r>
              <w:t>should be taught</w:t>
            </w:r>
            <w:proofErr w:type="gramEnd"/>
            <w:r>
              <w:t xml:space="preserve"> to </w:t>
            </w:r>
            <w:r w:rsidRPr="005B791B">
              <w:t xml:space="preserve">identify seasonal and daily weather patterns in the United Kingdom and the location of hot and cold areas of the world in relation to the Equator </w:t>
            </w:r>
            <w:r>
              <w:t xml:space="preserve">and the North and South Poles. </w:t>
            </w:r>
          </w:p>
          <w:p w:rsidR="00E12269" w:rsidRDefault="005B791B" w:rsidP="005B791B">
            <w:r>
              <w:t xml:space="preserve">They should also be able to </w:t>
            </w:r>
            <w:r w:rsidRPr="005B791B">
              <w:t>use basic geograp</w:t>
            </w:r>
            <w:r>
              <w:t xml:space="preserve">hical vocabulary to refer </w:t>
            </w:r>
            <w:proofErr w:type="gramStart"/>
            <w:r>
              <w:t>to:</w:t>
            </w:r>
            <w:proofErr w:type="gramEnd"/>
            <w:r>
              <w:t xml:space="preserve"> </w:t>
            </w:r>
            <w:r w:rsidRPr="005B791B">
              <w:t xml:space="preserve">key physical features, including: beach, cliff, coast, forest, hill, mountain, sea, ocean, river, soil, valley, </w:t>
            </w:r>
            <w:r>
              <w:t xml:space="preserve">vegetation, season and weather. </w:t>
            </w:r>
          </w:p>
          <w:p w:rsidR="00DD2E7C" w:rsidRPr="00BD4195" w:rsidRDefault="005B791B" w:rsidP="005B791B">
            <w:r>
              <w:t xml:space="preserve">They should be able to use basic geographical vocabulary to describe </w:t>
            </w:r>
            <w:r w:rsidRPr="005B791B">
              <w:t>key human features, including: city, town, village, factory, farm, house, office, port, harbour and shop</w:t>
            </w:r>
          </w:p>
        </w:tc>
      </w:tr>
      <w:tr w:rsidR="00DD2E7C" w:rsidRPr="00BD4195" w:rsidTr="00DD2E7C">
        <w:trPr>
          <w:trHeight w:val="327"/>
        </w:trPr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3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4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DD2E7C" w:rsidRPr="00C13DFF" w:rsidRDefault="00DD2E7C" w:rsidP="00DD2E7C">
            <w:pPr>
              <w:rPr>
                <w:b/>
              </w:rPr>
            </w:pPr>
            <w:r w:rsidRPr="00C13DFF">
              <w:rPr>
                <w:b/>
              </w:rPr>
              <w:t>Year 5 Transition</w:t>
            </w:r>
          </w:p>
        </w:tc>
        <w:tc>
          <w:tcPr>
            <w:tcW w:w="3721" w:type="dxa"/>
            <w:shd w:val="clear" w:color="auto" w:fill="F0BCEA"/>
          </w:tcPr>
          <w:p w:rsidR="00DD2E7C" w:rsidRPr="00BD4195" w:rsidRDefault="00DD2E7C" w:rsidP="00DD2E7C">
            <w:pPr>
              <w:rPr>
                <w:b/>
              </w:rPr>
            </w:pPr>
            <w:r w:rsidRPr="00BD4195">
              <w:rPr>
                <w:b/>
              </w:rPr>
              <w:t>End of key stage 2 expectations</w:t>
            </w:r>
          </w:p>
        </w:tc>
      </w:tr>
      <w:tr w:rsidR="00DD2E7C" w:rsidRPr="00BD4195" w:rsidTr="00DD2E7C">
        <w:tc>
          <w:tcPr>
            <w:tcW w:w="2547" w:type="dxa"/>
            <w:vMerge/>
          </w:tcPr>
          <w:p w:rsidR="00DD2E7C" w:rsidRPr="00BD4195" w:rsidRDefault="00DD2E7C" w:rsidP="00DD2E7C"/>
        </w:tc>
        <w:tc>
          <w:tcPr>
            <w:tcW w:w="3031" w:type="dxa"/>
            <w:shd w:val="clear" w:color="auto" w:fill="auto"/>
          </w:tcPr>
          <w:p w:rsidR="00DD2E7C" w:rsidRPr="00BD4195" w:rsidRDefault="00DD2E7C" w:rsidP="00DD2E7C">
            <w:r w:rsidRPr="000949E4">
              <w:rPr>
                <w:rFonts w:ascii="HfW cursive" w:hAnsi="HfW cursive"/>
                <w:sz w:val="20"/>
              </w:rPr>
              <w:t>I can describe how volcanoes are created</w:t>
            </w:r>
          </w:p>
          <w:p w:rsidR="00DD2E7C" w:rsidRDefault="00DD2E7C" w:rsidP="00DD2E7C"/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0949E4">
              <w:rPr>
                <w:rFonts w:ascii="HfW cursive" w:hAnsi="HfW cursive"/>
                <w:sz w:val="20"/>
              </w:rPr>
              <w:t>I can locate and name some of the world’s most famous volcanoes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DD2E7C">
            <w:r w:rsidRPr="000949E4">
              <w:rPr>
                <w:rFonts w:ascii="HfW cursive" w:hAnsi="HfW cursive"/>
                <w:sz w:val="20"/>
              </w:rPr>
              <w:lastRenderedPageBreak/>
              <w:t>I can describe how earthquakes are created</w:t>
            </w:r>
          </w:p>
        </w:tc>
        <w:tc>
          <w:tcPr>
            <w:tcW w:w="2790" w:type="dxa"/>
            <w:shd w:val="clear" w:color="auto" w:fill="auto"/>
          </w:tcPr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lastRenderedPageBreak/>
              <w:t>I can name the areas of origin of the main ethnic groups in The United Kingdom and in our school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lastRenderedPageBreak/>
              <w:t>I can explain why people may be attracted to lives in cities</w:t>
            </w: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</w:p>
          <w:p w:rsidR="00DD2E7C" w:rsidRDefault="00DD2E7C" w:rsidP="00DD2E7C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>I can explain why people may choose to live in one place rather than another</w:t>
            </w:r>
          </w:p>
          <w:p w:rsidR="00043527" w:rsidRPr="00E965EA" w:rsidRDefault="00043527" w:rsidP="00DD2E7C">
            <w:pPr>
              <w:rPr>
                <w:rFonts w:ascii="HfW cursive" w:hAnsi="HfW cursive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:rsidR="00DD2E7C" w:rsidRDefault="00043527" w:rsidP="00DD2E7C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lastRenderedPageBreak/>
              <w:t>I can explain the course of a river.</w:t>
            </w:r>
          </w:p>
          <w:p w:rsidR="00043527" w:rsidRDefault="00043527" w:rsidP="00DD2E7C">
            <w:pPr>
              <w:rPr>
                <w:rFonts w:ascii="HfW cursive" w:hAnsi="HfW cursive"/>
                <w:sz w:val="20"/>
              </w:rPr>
            </w:pPr>
          </w:p>
          <w:p w:rsidR="00043527" w:rsidRDefault="00043527" w:rsidP="00DD2E7C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>I can name and locate many of the world’s most famous rivers in an atlas.</w:t>
            </w:r>
          </w:p>
          <w:p w:rsidR="00043527" w:rsidRDefault="00043527" w:rsidP="00043527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lastRenderedPageBreak/>
              <w:t xml:space="preserve">I can name and locate many of the world’s most famous </w:t>
            </w:r>
            <w:r>
              <w:rPr>
                <w:rFonts w:ascii="HfW cursive" w:hAnsi="HfW cursive"/>
                <w:sz w:val="20"/>
              </w:rPr>
              <w:t xml:space="preserve">mountainous regions </w:t>
            </w:r>
            <w:r>
              <w:rPr>
                <w:rFonts w:ascii="HfW cursive" w:hAnsi="HfW cursive"/>
                <w:sz w:val="20"/>
              </w:rPr>
              <w:t>in an atlas.</w:t>
            </w:r>
          </w:p>
          <w:p w:rsidR="00043527" w:rsidRDefault="00043527" w:rsidP="00043527">
            <w:pPr>
              <w:rPr>
                <w:rFonts w:ascii="HfW cursive" w:hAnsi="HfW cursive"/>
                <w:sz w:val="20"/>
              </w:rPr>
            </w:pPr>
          </w:p>
          <w:p w:rsidR="00043527" w:rsidRDefault="00043527" w:rsidP="00043527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 xml:space="preserve">I can explain why many cities </w:t>
            </w:r>
            <w:proofErr w:type="gramStart"/>
            <w:r>
              <w:rPr>
                <w:rFonts w:ascii="HfW cursive" w:hAnsi="HfW cursive"/>
                <w:sz w:val="20"/>
              </w:rPr>
              <w:t>are situated</w:t>
            </w:r>
            <w:proofErr w:type="gramEnd"/>
            <w:r>
              <w:rPr>
                <w:rFonts w:ascii="HfW cursive" w:hAnsi="HfW cursive"/>
                <w:sz w:val="20"/>
              </w:rPr>
              <w:t xml:space="preserve"> on or close to rivers.</w:t>
            </w:r>
          </w:p>
          <w:p w:rsidR="00043527" w:rsidRDefault="00043527" w:rsidP="00043527">
            <w:pPr>
              <w:rPr>
                <w:rFonts w:ascii="HfW cursive" w:hAnsi="HfW cursive"/>
                <w:sz w:val="20"/>
              </w:rPr>
            </w:pPr>
          </w:p>
          <w:p w:rsidR="00043527" w:rsidRDefault="00043527" w:rsidP="00043527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>I can explain why people are attracted to live by rivers.</w:t>
            </w:r>
          </w:p>
          <w:p w:rsidR="00043527" w:rsidRPr="00043527" w:rsidRDefault="00043527" w:rsidP="00043527">
            <w:pPr>
              <w:rPr>
                <w:rFonts w:ascii="HfW cursive" w:hAnsi="HfW cursive"/>
                <w:sz w:val="20"/>
              </w:rPr>
            </w:pPr>
          </w:p>
        </w:tc>
        <w:tc>
          <w:tcPr>
            <w:tcW w:w="3721" w:type="dxa"/>
            <w:shd w:val="clear" w:color="auto" w:fill="F0BCEA"/>
          </w:tcPr>
          <w:p w:rsidR="00E12269" w:rsidRDefault="005B791B" w:rsidP="00DD2E7C">
            <w:r>
              <w:lastRenderedPageBreak/>
              <w:t xml:space="preserve">Pupils should be taught to </w:t>
            </w:r>
            <w:r w:rsidRPr="005B791B">
              <w:t>describe and under</w:t>
            </w:r>
            <w:r w:rsidR="00E12269">
              <w:t xml:space="preserve">stand key aspects of: </w:t>
            </w:r>
          </w:p>
          <w:p w:rsidR="00E12269" w:rsidRDefault="00E12269" w:rsidP="00DD2E7C"/>
          <w:p w:rsidR="00E12269" w:rsidRDefault="005B791B" w:rsidP="00E12269">
            <w:pPr>
              <w:pStyle w:val="ListParagraph"/>
              <w:numPr>
                <w:ilvl w:val="0"/>
                <w:numId w:val="6"/>
              </w:numPr>
            </w:pPr>
            <w:r w:rsidRPr="005B791B">
              <w:t xml:space="preserve">physical geography, including: climate zones, biomes and vegetation belts, rivers, mountains, volcanoes and </w:t>
            </w:r>
            <w:r w:rsidRPr="005B791B">
              <w:lastRenderedPageBreak/>
              <w:t>ear</w:t>
            </w:r>
            <w:r w:rsidR="00E12269">
              <w:t xml:space="preserve">thquakes, and the water cycle </w:t>
            </w:r>
          </w:p>
          <w:p w:rsidR="00DD2E7C" w:rsidRDefault="005B791B" w:rsidP="00E12269">
            <w:pPr>
              <w:pStyle w:val="ListParagraph"/>
              <w:numPr>
                <w:ilvl w:val="0"/>
                <w:numId w:val="6"/>
              </w:numPr>
            </w:pPr>
            <w:r w:rsidRPr="005B791B">
              <w:t>human geography, including: types of settlement and land use, economic activity including trade links, and the distribution of natural resources including energy, food, minerals and water</w:t>
            </w:r>
          </w:p>
          <w:p w:rsidR="00043527" w:rsidRPr="00D7516D" w:rsidRDefault="00043527" w:rsidP="00043527">
            <w:pPr>
              <w:ind w:left="360"/>
            </w:pPr>
            <w:bookmarkStart w:id="0" w:name="_GoBack"/>
            <w:bookmarkEnd w:id="0"/>
          </w:p>
        </w:tc>
      </w:tr>
      <w:tr w:rsidR="00DD2E7C" w:rsidRPr="00BD4195" w:rsidTr="00DD2E7C">
        <w:trPr>
          <w:gridAfter w:val="4"/>
          <w:wAfter w:w="12332" w:type="dxa"/>
          <w:trHeight w:val="269"/>
        </w:trPr>
        <w:tc>
          <w:tcPr>
            <w:tcW w:w="2547" w:type="dxa"/>
            <w:vMerge/>
          </w:tcPr>
          <w:p w:rsidR="00DD2E7C" w:rsidRPr="00BD4195" w:rsidRDefault="00DD2E7C" w:rsidP="00DD2E7C"/>
        </w:tc>
      </w:tr>
    </w:tbl>
    <w:p w:rsidR="00DC7C86" w:rsidRPr="00BD4195" w:rsidRDefault="00DC7C86" w:rsidP="00BD4195"/>
    <w:p w:rsidR="009D3D2C" w:rsidRPr="00BD4195" w:rsidRDefault="009D3D2C" w:rsidP="00BD4195">
      <w:pPr>
        <w:tabs>
          <w:tab w:val="left" w:pos="6240"/>
        </w:tabs>
      </w:pPr>
    </w:p>
    <w:p w:rsidR="009D3D2C" w:rsidRDefault="009D3D2C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1D3A13" w:rsidRDefault="001D3A13" w:rsidP="00BD4195">
      <w:pPr>
        <w:tabs>
          <w:tab w:val="left" w:pos="6240"/>
        </w:tabs>
      </w:pPr>
    </w:p>
    <w:p w:rsidR="00B206A7" w:rsidRDefault="00B206A7" w:rsidP="00BD4195">
      <w:pPr>
        <w:tabs>
          <w:tab w:val="left" w:pos="6240"/>
        </w:tabs>
      </w:pPr>
    </w:p>
    <w:tbl>
      <w:tblPr>
        <w:tblStyle w:val="TableGrid"/>
        <w:tblpPr w:leftFromText="180" w:rightFromText="180" w:vertAnchor="page" w:horzAnchor="margin" w:tblpY="1816"/>
        <w:tblW w:w="14879" w:type="dxa"/>
        <w:tblLook w:val="04A0" w:firstRow="1" w:lastRow="0" w:firstColumn="1" w:lastColumn="0" w:noHBand="0" w:noVBand="1"/>
      </w:tblPr>
      <w:tblGrid>
        <w:gridCol w:w="2627"/>
        <w:gridCol w:w="3017"/>
        <w:gridCol w:w="2773"/>
        <w:gridCol w:w="2770"/>
        <w:gridCol w:w="3692"/>
      </w:tblGrid>
      <w:tr w:rsidR="001D3A13" w:rsidRPr="00BD4195" w:rsidTr="00B206A7">
        <w:tc>
          <w:tcPr>
            <w:tcW w:w="2627" w:type="dxa"/>
            <w:vMerge w:val="restart"/>
          </w:tcPr>
          <w:p w:rsidR="001D3A13" w:rsidRPr="00650F84" w:rsidRDefault="00650F84" w:rsidP="00B206A7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lastRenderedPageBreak/>
              <w:t>Geographical Skills and Fieldwork</w:t>
            </w: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8720" behindDoc="0" locked="0" layoutInCell="1" allowOverlap="1" wp14:anchorId="7ABB6AAB" wp14:editId="02F8298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33655</wp:posOffset>
                  </wp:positionV>
                  <wp:extent cx="1095375" cy="1085850"/>
                  <wp:effectExtent l="0" t="0" r="9525" b="0"/>
                  <wp:wrapNone/>
                  <wp:docPr id="17" name="Picture 17" descr="moor first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or first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</w:p>
          <w:p w:rsidR="001D3A13" w:rsidRDefault="001D3A13" w:rsidP="00B206A7">
            <w:pPr>
              <w:rPr>
                <w:b/>
              </w:rPr>
            </w:pPr>
          </w:p>
          <w:p w:rsidR="001D3A13" w:rsidRPr="00BD4195" w:rsidRDefault="001D3A13" w:rsidP="00B206A7">
            <w:pPr>
              <w:rPr>
                <w:b/>
              </w:rPr>
            </w:pPr>
          </w:p>
        </w:tc>
        <w:tc>
          <w:tcPr>
            <w:tcW w:w="3017" w:type="dxa"/>
            <w:shd w:val="clear" w:color="auto" w:fill="FFFF00"/>
          </w:tcPr>
          <w:p w:rsidR="001D3A13" w:rsidRPr="00BD4195" w:rsidRDefault="001D3A13" w:rsidP="00B206A7">
            <w:pPr>
              <w:rPr>
                <w:b/>
              </w:rPr>
            </w:pPr>
            <w:r w:rsidRPr="00BD4195">
              <w:rPr>
                <w:b/>
              </w:rPr>
              <w:t>Reception</w:t>
            </w:r>
          </w:p>
          <w:p w:rsidR="001D3A13" w:rsidRPr="00BD4195" w:rsidRDefault="001D3A13" w:rsidP="00B206A7">
            <w:pPr>
              <w:rPr>
                <w:i/>
              </w:rPr>
            </w:pPr>
            <w:r w:rsidRPr="00BD4195">
              <w:rPr>
                <w:i/>
              </w:rPr>
              <w:t xml:space="preserve">Note: also use Early Learning Goal </w:t>
            </w:r>
            <w:r w:rsidR="004575DC">
              <w:rPr>
                <w:i/>
              </w:rPr>
              <w:t>Understanding the World</w:t>
            </w:r>
            <w:r w:rsidRPr="00BD4195">
              <w:rPr>
                <w:i/>
              </w:rPr>
              <w:t xml:space="preserve"> skills for Nursery/Reception</w:t>
            </w:r>
          </w:p>
        </w:tc>
        <w:tc>
          <w:tcPr>
            <w:tcW w:w="2773" w:type="dxa"/>
            <w:shd w:val="clear" w:color="auto" w:fill="FFFF00"/>
          </w:tcPr>
          <w:p w:rsidR="001D3A13" w:rsidRPr="00BD4195" w:rsidRDefault="001D3A13" w:rsidP="00B206A7">
            <w:pPr>
              <w:rPr>
                <w:b/>
              </w:rPr>
            </w:pPr>
            <w:r w:rsidRPr="00BD4195">
              <w:rPr>
                <w:b/>
              </w:rPr>
              <w:t>Year 1</w:t>
            </w:r>
          </w:p>
        </w:tc>
        <w:tc>
          <w:tcPr>
            <w:tcW w:w="2770" w:type="dxa"/>
            <w:shd w:val="clear" w:color="auto" w:fill="FFFF00"/>
          </w:tcPr>
          <w:p w:rsidR="001D3A13" w:rsidRPr="00BD4195" w:rsidRDefault="001D3A13" w:rsidP="00B206A7">
            <w:pPr>
              <w:rPr>
                <w:b/>
              </w:rPr>
            </w:pPr>
            <w:r w:rsidRPr="00BD4195">
              <w:rPr>
                <w:b/>
              </w:rPr>
              <w:t>Year 2</w:t>
            </w:r>
          </w:p>
        </w:tc>
        <w:tc>
          <w:tcPr>
            <w:tcW w:w="3692" w:type="dxa"/>
            <w:shd w:val="clear" w:color="auto" w:fill="F0BCEA"/>
          </w:tcPr>
          <w:p w:rsidR="001D3A13" w:rsidRPr="00BD4195" w:rsidRDefault="001D3A13" w:rsidP="00B206A7">
            <w:pPr>
              <w:rPr>
                <w:b/>
              </w:rPr>
            </w:pPr>
            <w:r w:rsidRPr="00BD4195">
              <w:rPr>
                <w:b/>
              </w:rPr>
              <w:t>End of key stage 1 expectations</w:t>
            </w:r>
          </w:p>
        </w:tc>
      </w:tr>
      <w:tr w:rsidR="001D3A13" w:rsidRPr="00BD4195" w:rsidTr="00B206A7">
        <w:tc>
          <w:tcPr>
            <w:tcW w:w="2627" w:type="dxa"/>
            <w:vMerge/>
          </w:tcPr>
          <w:p w:rsidR="001D3A13" w:rsidRPr="00BD4195" w:rsidRDefault="001D3A13" w:rsidP="00B206A7"/>
        </w:tc>
        <w:tc>
          <w:tcPr>
            <w:tcW w:w="3017" w:type="dxa"/>
            <w:shd w:val="clear" w:color="auto" w:fill="auto"/>
          </w:tcPr>
          <w:p w:rsidR="00933BE0" w:rsidRPr="002A3211" w:rsidRDefault="00A04CDF" w:rsidP="00B206A7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>I can</w:t>
            </w:r>
            <w:r w:rsidRPr="00A04CDF">
              <w:rPr>
                <w:rFonts w:ascii="HfW cursive" w:hAnsi="HfW cursive"/>
                <w:sz w:val="20"/>
              </w:rPr>
              <w:t xml:space="preserve"> ta</w:t>
            </w:r>
            <w:r>
              <w:rPr>
                <w:rFonts w:ascii="HfW cursive" w:hAnsi="HfW cursive"/>
                <w:sz w:val="20"/>
              </w:rPr>
              <w:t>lk about some of the things I</w:t>
            </w:r>
            <w:r w:rsidRPr="00A04CDF">
              <w:rPr>
                <w:rFonts w:ascii="HfW cursive" w:hAnsi="HfW cursive"/>
                <w:sz w:val="20"/>
              </w:rPr>
              <w:t xml:space="preserve"> have observed, such as plants, animals, natural and found objects.</w:t>
            </w:r>
          </w:p>
          <w:p w:rsidR="001D3A13" w:rsidRPr="00BD4195" w:rsidRDefault="001D3A13" w:rsidP="00B206A7"/>
        </w:tc>
        <w:tc>
          <w:tcPr>
            <w:tcW w:w="2773" w:type="dxa"/>
            <w:shd w:val="clear" w:color="auto" w:fill="auto"/>
          </w:tcPr>
          <w:p w:rsidR="00ED390B" w:rsidRDefault="00ED390B" w:rsidP="00ED390B">
            <w:pPr>
              <w:rPr>
                <w:rFonts w:ascii="HfW cursive" w:hAnsi="HfW cursive"/>
                <w:sz w:val="20"/>
              </w:rPr>
            </w:pPr>
            <w:r w:rsidRPr="005F1762">
              <w:rPr>
                <w:rFonts w:ascii="HfW cursive" w:hAnsi="HfW cursive"/>
                <w:sz w:val="20"/>
              </w:rPr>
              <w:t>I can keep a weather chart and answer questions about the weather</w:t>
            </w:r>
          </w:p>
          <w:p w:rsidR="001D3A13" w:rsidRPr="001768C5" w:rsidRDefault="001D3A13" w:rsidP="00B206A7"/>
        </w:tc>
        <w:tc>
          <w:tcPr>
            <w:tcW w:w="2770" w:type="dxa"/>
            <w:shd w:val="clear" w:color="auto" w:fill="auto"/>
          </w:tcPr>
          <w:p w:rsidR="00C22DAD" w:rsidRDefault="0035743B" w:rsidP="00B206A7">
            <w:pPr>
              <w:rPr>
                <w:rFonts w:ascii="HfW cursive" w:hAnsi="HfW cursive"/>
                <w:sz w:val="20"/>
              </w:rPr>
            </w:pPr>
            <w:r w:rsidRPr="000A4B47">
              <w:rPr>
                <w:rFonts w:ascii="HfW cursive" w:hAnsi="HfW cursive"/>
                <w:sz w:val="20"/>
              </w:rPr>
              <w:t>I can find where I live on a map of The United Kingdom</w:t>
            </w:r>
          </w:p>
          <w:p w:rsidR="0035743B" w:rsidRDefault="0035743B" w:rsidP="00B206A7">
            <w:pPr>
              <w:rPr>
                <w:rFonts w:ascii="HfW cursive" w:hAnsi="HfW cursive"/>
                <w:sz w:val="20"/>
              </w:rPr>
            </w:pPr>
          </w:p>
          <w:p w:rsidR="0035743B" w:rsidRPr="00BD4195" w:rsidRDefault="0035743B" w:rsidP="00B206A7">
            <w:r w:rsidRPr="000A4B47">
              <w:rPr>
                <w:rFonts w:ascii="HfW cursive" w:hAnsi="HfW cursive"/>
                <w:sz w:val="20"/>
              </w:rPr>
              <w:t>I can say what I like and do not like about the place I live in</w:t>
            </w:r>
          </w:p>
        </w:tc>
        <w:tc>
          <w:tcPr>
            <w:tcW w:w="3692" w:type="dxa"/>
            <w:shd w:val="clear" w:color="auto" w:fill="F0BCEA"/>
          </w:tcPr>
          <w:p w:rsidR="00E12269" w:rsidRDefault="005B791B" w:rsidP="00B206A7">
            <w:r>
              <w:t xml:space="preserve">Pupils should be able to </w:t>
            </w:r>
            <w:r w:rsidRPr="005B791B">
              <w:t>use world maps, atlases and globes to identify the United Kingdom and its countries, as well as the countries, continents and oc</w:t>
            </w:r>
            <w:r>
              <w:t xml:space="preserve">eans studied at this key stage. They </w:t>
            </w:r>
            <w:proofErr w:type="gramStart"/>
            <w:r>
              <w:t>should also be taught</w:t>
            </w:r>
            <w:proofErr w:type="gramEnd"/>
            <w:r>
              <w:t xml:space="preserve"> to</w:t>
            </w:r>
            <w:r w:rsidRPr="005B791B">
              <w:t xml:space="preserve"> use simple compass directions (North, South, East and West) and locational and directional language [for example, near and far; left and right], to describe the location of features and routes on a map</w:t>
            </w:r>
            <w:r>
              <w:t xml:space="preserve">.  </w:t>
            </w:r>
          </w:p>
          <w:p w:rsidR="001D3A13" w:rsidRPr="00BD4195" w:rsidRDefault="005B791B" w:rsidP="00B206A7">
            <w:r>
              <w:t xml:space="preserve">They </w:t>
            </w:r>
            <w:proofErr w:type="gramStart"/>
            <w:r>
              <w:t>should also be taught</w:t>
            </w:r>
            <w:proofErr w:type="gramEnd"/>
            <w:r>
              <w:t xml:space="preserve"> to </w:t>
            </w:r>
            <w:r w:rsidRPr="005B791B">
              <w:t>use aerial photographs and plan perspectives to recognise landmarks and basic human and physical features; devise a simple map; and use and con</w:t>
            </w:r>
            <w:r>
              <w:t xml:space="preserve">struct basic symbols in a key. They </w:t>
            </w:r>
            <w:proofErr w:type="gramStart"/>
            <w:r>
              <w:t>should be taught</w:t>
            </w:r>
            <w:proofErr w:type="gramEnd"/>
            <w:r>
              <w:t xml:space="preserve"> to </w:t>
            </w:r>
            <w:r w:rsidRPr="005B791B">
              <w:t>use simple fieldwork and observational skills to study the geography of their school and its grounds and the key human and physical features of its surrounding environment.</w:t>
            </w:r>
          </w:p>
        </w:tc>
      </w:tr>
      <w:tr w:rsidR="001D3A13" w:rsidRPr="00BD4195" w:rsidTr="00B206A7">
        <w:trPr>
          <w:trHeight w:val="327"/>
        </w:trPr>
        <w:tc>
          <w:tcPr>
            <w:tcW w:w="2627" w:type="dxa"/>
            <w:vMerge/>
          </w:tcPr>
          <w:p w:rsidR="001D3A13" w:rsidRPr="00BD4195" w:rsidRDefault="001D3A13" w:rsidP="00B206A7"/>
        </w:tc>
        <w:tc>
          <w:tcPr>
            <w:tcW w:w="3017" w:type="dxa"/>
            <w:shd w:val="clear" w:color="auto" w:fill="BDD6EE" w:themeFill="accent1" w:themeFillTint="66"/>
          </w:tcPr>
          <w:p w:rsidR="001D3A13" w:rsidRPr="00C13DFF" w:rsidRDefault="001D3A13" w:rsidP="00B206A7">
            <w:pPr>
              <w:rPr>
                <w:b/>
              </w:rPr>
            </w:pPr>
            <w:r w:rsidRPr="00C13DFF">
              <w:rPr>
                <w:b/>
              </w:rPr>
              <w:t>Year 3</w:t>
            </w:r>
          </w:p>
        </w:tc>
        <w:tc>
          <w:tcPr>
            <w:tcW w:w="2773" w:type="dxa"/>
            <w:shd w:val="clear" w:color="auto" w:fill="BDD6EE" w:themeFill="accent1" w:themeFillTint="66"/>
          </w:tcPr>
          <w:p w:rsidR="001D3A13" w:rsidRPr="00C13DFF" w:rsidRDefault="001D3A13" w:rsidP="00B206A7">
            <w:pPr>
              <w:rPr>
                <w:b/>
              </w:rPr>
            </w:pPr>
            <w:r w:rsidRPr="00C13DFF">
              <w:rPr>
                <w:b/>
              </w:rPr>
              <w:t>Year 4</w:t>
            </w:r>
          </w:p>
        </w:tc>
        <w:tc>
          <w:tcPr>
            <w:tcW w:w="2770" w:type="dxa"/>
            <w:shd w:val="clear" w:color="auto" w:fill="BDD6EE" w:themeFill="accent1" w:themeFillTint="66"/>
          </w:tcPr>
          <w:p w:rsidR="001D3A13" w:rsidRPr="00C13DFF" w:rsidRDefault="001D3A13" w:rsidP="00B206A7">
            <w:pPr>
              <w:rPr>
                <w:b/>
              </w:rPr>
            </w:pPr>
            <w:r w:rsidRPr="00C13DFF">
              <w:rPr>
                <w:b/>
              </w:rPr>
              <w:t>Year 5 Transition</w:t>
            </w:r>
          </w:p>
        </w:tc>
        <w:tc>
          <w:tcPr>
            <w:tcW w:w="3692" w:type="dxa"/>
            <w:shd w:val="clear" w:color="auto" w:fill="F0BCEA"/>
          </w:tcPr>
          <w:p w:rsidR="001D3A13" w:rsidRPr="00BD4195" w:rsidRDefault="001D3A13" w:rsidP="00B206A7">
            <w:pPr>
              <w:rPr>
                <w:b/>
              </w:rPr>
            </w:pPr>
            <w:r w:rsidRPr="00BD4195">
              <w:rPr>
                <w:b/>
              </w:rPr>
              <w:t>End of key stage 2 expectations</w:t>
            </w:r>
          </w:p>
        </w:tc>
      </w:tr>
      <w:tr w:rsidR="001D3A13" w:rsidRPr="00BD4195" w:rsidTr="00B206A7">
        <w:tc>
          <w:tcPr>
            <w:tcW w:w="2627" w:type="dxa"/>
            <w:vMerge/>
          </w:tcPr>
          <w:p w:rsidR="001D3A13" w:rsidRPr="00BD4195" w:rsidRDefault="001D3A13" w:rsidP="00B206A7"/>
        </w:tc>
        <w:tc>
          <w:tcPr>
            <w:tcW w:w="3017" w:type="dxa"/>
            <w:shd w:val="clear" w:color="auto" w:fill="auto"/>
          </w:tcPr>
          <w:p w:rsidR="001D3A13" w:rsidRDefault="006935EA" w:rsidP="00B206A7">
            <w:pPr>
              <w:rPr>
                <w:rFonts w:ascii="HfW cursive" w:hAnsi="HfW cursive"/>
                <w:sz w:val="20"/>
              </w:rPr>
            </w:pPr>
            <w:r w:rsidRPr="000949E4">
              <w:rPr>
                <w:rFonts w:ascii="HfW cursive" w:hAnsi="HfW cursive"/>
                <w:sz w:val="20"/>
              </w:rPr>
              <w:t>I can use some basic Ordnance Survey map symbols</w:t>
            </w:r>
          </w:p>
          <w:p w:rsidR="006935EA" w:rsidRDefault="006935EA" w:rsidP="00B206A7">
            <w:pPr>
              <w:rPr>
                <w:rFonts w:ascii="HfW cursive" w:hAnsi="HfW cursive"/>
                <w:sz w:val="20"/>
              </w:rPr>
            </w:pPr>
          </w:p>
          <w:p w:rsidR="006935EA" w:rsidRDefault="006935EA" w:rsidP="00B206A7">
            <w:pPr>
              <w:rPr>
                <w:rFonts w:ascii="HfW cursive" w:hAnsi="HfW cursive"/>
                <w:sz w:val="20"/>
              </w:rPr>
            </w:pPr>
            <w:r w:rsidRPr="000949E4">
              <w:rPr>
                <w:rFonts w:ascii="HfW cursive" w:hAnsi="HfW cursive"/>
                <w:sz w:val="20"/>
              </w:rPr>
              <w:t>I can use grid references on a map</w:t>
            </w:r>
          </w:p>
          <w:p w:rsidR="006935EA" w:rsidRDefault="006935EA" w:rsidP="00B206A7">
            <w:pPr>
              <w:rPr>
                <w:rFonts w:ascii="HfW cursive" w:hAnsi="HfW cursive"/>
                <w:sz w:val="20"/>
              </w:rPr>
            </w:pPr>
          </w:p>
          <w:p w:rsidR="006935EA" w:rsidRPr="00BD4195" w:rsidRDefault="006935EA" w:rsidP="00B206A7">
            <w:r w:rsidRPr="000949E4">
              <w:rPr>
                <w:rFonts w:ascii="HfW cursive" w:hAnsi="HfW cursive"/>
                <w:sz w:val="20"/>
              </w:rPr>
              <w:t>I can use an atlas by using the index to find places</w:t>
            </w:r>
          </w:p>
        </w:tc>
        <w:tc>
          <w:tcPr>
            <w:tcW w:w="2773" w:type="dxa"/>
            <w:shd w:val="clear" w:color="auto" w:fill="auto"/>
          </w:tcPr>
          <w:p w:rsidR="00E965EA" w:rsidRDefault="00572D8D" w:rsidP="00B206A7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 xml:space="preserve">I can collect and accurately measure information e.g. rainfall, temperature, wind speed, noise levels </w:t>
            </w:r>
            <w:proofErr w:type="spellStart"/>
            <w:r w:rsidRPr="00E02F2C">
              <w:rPr>
                <w:rFonts w:ascii="HfW cursive" w:hAnsi="HfW cursive"/>
                <w:sz w:val="20"/>
              </w:rPr>
              <w:t>etc</w:t>
            </w:r>
            <w:proofErr w:type="spellEnd"/>
          </w:p>
          <w:p w:rsidR="00572D8D" w:rsidRDefault="00572D8D" w:rsidP="00B206A7">
            <w:pPr>
              <w:rPr>
                <w:rFonts w:ascii="HfW cursive" w:hAnsi="HfW cursive"/>
                <w:sz w:val="20"/>
              </w:rPr>
            </w:pPr>
          </w:p>
          <w:p w:rsidR="00572D8D" w:rsidRDefault="00B206A7" w:rsidP="00B206A7">
            <w:pPr>
              <w:rPr>
                <w:rFonts w:ascii="HfW cursive" w:hAnsi="HfW cursive"/>
                <w:sz w:val="20"/>
              </w:rPr>
            </w:pPr>
            <w:r w:rsidRPr="00E02F2C">
              <w:rPr>
                <w:rFonts w:ascii="HfW cursive" w:hAnsi="HfW cursive"/>
                <w:sz w:val="20"/>
              </w:rPr>
              <w:t>I can plan a journey to a place in England</w:t>
            </w:r>
          </w:p>
          <w:p w:rsidR="00DD2E7C" w:rsidRDefault="00DD2E7C" w:rsidP="00B206A7">
            <w:pPr>
              <w:rPr>
                <w:rFonts w:ascii="HfW cursive" w:hAnsi="HfW cursive"/>
                <w:sz w:val="20"/>
              </w:rPr>
            </w:pPr>
          </w:p>
          <w:p w:rsidR="00DD2E7C" w:rsidRPr="00BD4195" w:rsidRDefault="00DD2E7C" w:rsidP="00B206A7">
            <w:r w:rsidRPr="00E02F2C">
              <w:rPr>
                <w:rFonts w:ascii="HfW cursive" w:hAnsi="HfW cursive"/>
                <w:sz w:val="20"/>
              </w:rPr>
              <w:t>I can carry out research to discover features of villages, towns or cities</w:t>
            </w:r>
          </w:p>
        </w:tc>
        <w:tc>
          <w:tcPr>
            <w:tcW w:w="2770" w:type="dxa"/>
            <w:shd w:val="clear" w:color="auto" w:fill="auto"/>
          </w:tcPr>
          <w:p w:rsidR="001D3A13" w:rsidRPr="00043527" w:rsidRDefault="00043527" w:rsidP="00B206A7">
            <w:pPr>
              <w:rPr>
                <w:rFonts w:ascii="HfW cursive" w:hAnsi="HfW cursive"/>
                <w:sz w:val="20"/>
              </w:rPr>
            </w:pPr>
            <w:r>
              <w:rPr>
                <w:rFonts w:ascii="HfW cursive" w:hAnsi="HfW cursive"/>
                <w:sz w:val="20"/>
              </w:rPr>
              <w:t xml:space="preserve">I can plan a journey to a place in another part of the world, taking account of distance and time. </w:t>
            </w:r>
          </w:p>
        </w:tc>
        <w:tc>
          <w:tcPr>
            <w:tcW w:w="3692" w:type="dxa"/>
            <w:shd w:val="clear" w:color="auto" w:fill="F0BCEA"/>
          </w:tcPr>
          <w:p w:rsidR="00E12269" w:rsidRDefault="00E12269" w:rsidP="00B206A7">
            <w:r>
              <w:t xml:space="preserve">Pupils </w:t>
            </w:r>
            <w:proofErr w:type="gramStart"/>
            <w:r>
              <w:t>should be taught</w:t>
            </w:r>
            <w:proofErr w:type="gramEnd"/>
            <w:r>
              <w:t xml:space="preserve"> to </w:t>
            </w:r>
            <w:r w:rsidRPr="00E12269">
              <w:t xml:space="preserve">use maps, atlases, globes and digital/computer mapping to locate countries </w:t>
            </w:r>
            <w:r>
              <w:t xml:space="preserve">and describe features studied. </w:t>
            </w:r>
          </w:p>
          <w:p w:rsidR="00E12269" w:rsidRDefault="00E12269" w:rsidP="00B206A7">
            <w:r>
              <w:t xml:space="preserve">They should also be taught to </w:t>
            </w:r>
            <w:r w:rsidRPr="00E12269">
              <w:t>use the eight points of a compass, four and six-figure grid references, symbols and key (including the use of Ordnance Survey maps) to build their knowledge of the Unite</w:t>
            </w:r>
            <w:r>
              <w:t xml:space="preserve">d Kingdom and the wider world. </w:t>
            </w:r>
          </w:p>
          <w:p w:rsidR="001D3A13" w:rsidRPr="00AC73D9" w:rsidRDefault="00E12269" w:rsidP="00B206A7">
            <w:r>
              <w:t xml:space="preserve">They should be taught to </w:t>
            </w:r>
            <w:r w:rsidRPr="00E12269">
              <w:t>use fieldwork to observe, measure, record and present the human and physical features in the local area using a range of methods, including sketch maps, plans and graphs, and digital technologies.</w:t>
            </w:r>
          </w:p>
        </w:tc>
      </w:tr>
      <w:tr w:rsidR="001D3A13" w:rsidRPr="00BD4195" w:rsidTr="00B206A7">
        <w:trPr>
          <w:gridAfter w:val="4"/>
          <w:wAfter w:w="12252" w:type="dxa"/>
          <w:trHeight w:val="269"/>
        </w:trPr>
        <w:tc>
          <w:tcPr>
            <w:tcW w:w="2627" w:type="dxa"/>
            <w:vMerge/>
          </w:tcPr>
          <w:p w:rsidR="001D3A13" w:rsidRPr="00BD4195" w:rsidRDefault="001D3A13" w:rsidP="00B206A7"/>
        </w:tc>
      </w:tr>
    </w:tbl>
    <w:p w:rsidR="00B206A7" w:rsidRPr="00B206A7" w:rsidRDefault="00B206A7" w:rsidP="00B206A7"/>
    <w:p w:rsidR="00B206A7" w:rsidRPr="00B206A7" w:rsidRDefault="00B206A7" w:rsidP="00B206A7"/>
    <w:p w:rsidR="00B206A7" w:rsidRPr="00B206A7" w:rsidRDefault="00B206A7" w:rsidP="00B206A7"/>
    <w:p w:rsidR="00B206A7" w:rsidRPr="00B206A7" w:rsidRDefault="00B206A7" w:rsidP="00B206A7"/>
    <w:p w:rsidR="001D3A13" w:rsidRPr="00B206A7" w:rsidRDefault="001D3A13" w:rsidP="00B206A7"/>
    <w:sectPr w:rsidR="001D3A13" w:rsidRPr="00B206A7" w:rsidSect="00B3161C">
      <w:headerReference w:type="default" r:id="rId14"/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269" w:rsidRDefault="00E12269" w:rsidP="00B3161C">
      <w:pPr>
        <w:spacing w:after="0" w:line="240" w:lineRule="auto"/>
      </w:pPr>
      <w:r>
        <w:separator/>
      </w:r>
    </w:p>
  </w:endnote>
  <w:endnote w:type="continuationSeparator" w:id="0">
    <w:p w:rsidR="00E12269" w:rsidRDefault="00E12269" w:rsidP="00B31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269" w:rsidRDefault="00E12269">
    <w:pPr>
      <w:pStyle w:val="Footer"/>
    </w:pPr>
    <w:r>
      <w:t xml:space="preserve">Mrs V Wood </w:t>
    </w:r>
  </w:p>
  <w:p w:rsidR="00E12269" w:rsidRDefault="00E122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269" w:rsidRDefault="00E12269" w:rsidP="00B3161C">
      <w:pPr>
        <w:spacing w:after="0" w:line="240" w:lineRule="auto"/>
      </w:pPr>
      <w:r>
        <w:separator/>
      </w:r>
    </w:p>
  </w:footnote>
  <w:footnote w:type="continuationSeparator" w:id="0">
    <w:p w:rsidR="00E12269" w:rsidRDefault="00E12269" w:rsidP="00B31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269" w:rsidRPr="00DC727E" w:rsidRDefault="00E12269">
    <w:pPr>
      <w:pStyle w:val="Header"/>
      <w:rPr>
        <w:rFonts w:ascii="Times New Roman" w:hAnsi="Times New Roman" w:cs="Times New Roman"/>
        <w:b/>
        <w:sz w:val="28"/>
        <w:szCs w:val="28"/>
      </w:rPr>
    </w:pPr>
  </w:p>
  <w:p w:rsidR="00E12269" w:rsidRPr="00DC727E" w:rsidRDefault="00E12269">
    <w:pPr>
      <w:pStyle w:val="Header"/>
      <w:rPr>
        <w:rFonts w:ascii="Times New Roman" w:hAnsi="Times New Roman" w:cs="Times New Roman"/>
        <w:b/>
        <w:sz w:val="28"/>
        <w:szCs w:val="28"/>
      </w:rPr>
    </w:pPr>
    <w:r w:rsidRPr="00DC727E">
      <w:rPr>
        <w:rFonts w:ascii="Times New Roman" w:hAnsi="Times New Roman" w:cs="Times New Roman"/>
        <w:b/>
        <w:sz w:val="28"/>
        <w:szCs w:val="28"/>
      </w:rPr>
      <w:t>Moor First</w:t>
    </w:r>
    <w:r>
      <w:rPr>
        <w:rFonts w:ascii="Times New Roman" w:hAnsi="Times New Roman" w:cs="Times New Roman"/>
        <w:b/>
        <w:sz w:val="28"/>
        <w:szCs w:val="28"/>
      </w:rPr>
      <w:t xml:space="preserve"> School: Geography </w:t>
    </w:r>
    <w:r w:rsidRPr="00DC727E">
      <w:rPr>
        <w:rFonts w:ascii="Times New Roman" w:hAnsi="Times New Roman" w:cs="Times New Roman"/>
        <w:b/>
        <w:sz w:val="28"/>
        <w:szCs w:val="28"/>
      </w:rPr>
      <w:t>Progressions of skills</w:t>
    </w:r>
    <w:r>
      <w:rPr>
        <w:rFonts w:ascii="Times New Roman" w:hAnsi="Times New Roman" w:cs="Times New Roman"/>
        <w:b/>
        <w:sz w:val="28"/>
        <w:szCs w:val="28"/>
      </w:rPr>
      <w:t xml:space="preserve">                         </w:t>
    </w:r>
    <w:r w:rsidRPr="00DC727E">
      <w:rPr>
        <w:rFonts w:ascii="Times New Roman" w:hAnsi="Times New Roman" w:cs="Times New Roman"/>
        <w:b/>
        <w:bCs/>
        <w:color w:val="333333"/>
        <w:sz w:val="28"/>
        <w:szCs w:val="28"/>
      </w:rPr>
      <w:t>‘Together we unlock potential and learn for life’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A6E87"/>
    <w:multiLevelType w:val="hybridMultilevel"/>
    <w:tmpl w:val="FFC02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57DBD"/>
    <w:multiLevelType w:val="multilevel"/>
    <w:tmpl w:val="3C726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E26F2C"/>
    <w:multiLevelType w:val="hybridMultilevel"/>
    <w:tmpl w:val="83EC8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57469"/>
    <w:multiLevelType w:val="hybridMultilevel"/>
    <w:tmpl w:val="83B89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30EB0"/>
    <w:multiLevelType w:val="hybridMultilevel"/>
    <w:tmpl w:val="AE0EE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3160A"/>
    <w:multiLevelType w:val="hybridMultilevel"/>
    <w:tmpl w:val="4F0C0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1C"/>
    <w:rsid w:val="00043527"/>
    <w:rsid w:val="00052098"/>
    <w:rsid w:val="00076753"/>
    <w:rsid w:val="001144ED"/>
    <w:rsid w:val="001768C5"/>
    <w:rsid w:val="001A0E41"/>
    <w:rsid w:val="001D3A13"/>
    <w:rsid w:val="00206E18"/>
    <w:rsid w:val="002A3211"/>
    <w:rsid w:val="002B4CB9"/>
    <w:rsid w:val="0035743B"/>
    <w:rsid w:val="003F2137"/>
    <w:rsid w:val="004575DC"/>
    <w:rsid w:val="004F7862"/>
    <w:rsid w:val="0050560D"/>
    <w:rsid w:val="00572D8D"/>
    <w:rsid w:val="00577514"/>
    <w:rsid w:val="005B791B"/>
    <w:rsid w:val="00623DEA"/>
    <w:rsid w:val="00650F84"/>
    <w:rsid w:val="006935EA"/>
    <w:rsid w:val="00732A90"/>
    <w:rsid w:val="00733845"/>
    <w:rsid w:val="007E6E45"/>
    <w:rsid w:val="00831703"/>
    <w:rsid w:val="008909C0"/>
    <w:rsid w:val="008A0A85"/>
    <w:rsid w:val="008B204C"/>
    <w:rsid w:val="008C2B4D"/>
    <w:rsid w:val="00911C28"/>
    <w:rsid w:val="00933BE0"/>
    <w:rsid w:val="009704D8"/>
    <w:rsid w:val="009820C8"/>
    <w:rsid w:val="009D3D2C"/>
    <w:rsid w:val="009D73D9"/>
    <w:rsid w:val="00A04CDF"/>
    <w:rsid w:val="00A26E86"/>
    <w:rsid w:val="00AC73D9"/>
    <w:rsid w:val="00B206A7"/>
    <w:rsid w:val="00B3161C"/>
    <w:rsid w:val="00BD4195"/>
    <w:rsid w:val="00BD63AC"/>
    <w:rsid w:val="00C13DFF"/>
    <w:rsid w:val="00C22DAD"/>
    <w:rsid w:val="00C25C5D"/>
    <w:rsid w:val="00C645BD"/>
    <w:rsid w:val="00C67F8A"/>
    <w:rsid w:val="00CE4E52"/>
    <w:rsid w:val="00D022A1"/>
    <w:rsid w:val="00D30C4F"/>
    <w:rsid w:val="00D53279"/>
    <w:rsid w:val="00D7516D"/>
    <w:rsid w:val="00DC727E"/>
    <w:rsid w:val="00DC7C86"/>
    <w:rsid w:val="00DD0275"/>
    <w:rsid w:val="00DD2E7C"/>
    <w:rsid w:val="00E12269"/>
    <w:rsid w:val="00E965EA"/>
    <w:rsid w:val="00EC0069"/>
    <w:rsid w:val="00EC594E"/>
    <w:rsid w:val="00ED390B"/>
    <w:rsid w:val="00EE302E"/>
    <w:rsid w:val="00EE4551"/>
    <w:rsid w:val="00F6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DD143"/>
  <w15:chartTrackingRefBased/>
  <w15:docId w15:val="{64FEE5E5-5C1A-4B46-AB4D-2F373420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1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61C"/>
  </w:style>
  <w:style w:type="paragraph" w:styleId="Footer">
    <w:name w:val="footer"/>
    <w:basedOn w:val="Normal"/>
    <w:link w:val="FooterChar"/>
    <w:uiPriority w:val="99"/>
    <w:unhideWhenUsed/>
    <w:rsid w:val="00B31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61C"/>
  </w:style>
  <w:style w:type="character" w:styleId="Strong">
    <w:name w:val="Strong"/>
    <w:basedOn w:val="DefaultParagraphFont"/>
    <w:uiPriority w:val="22"/>
    <w:qFormat/>
    <w:rsid w:val="00B3161C"/>
    <w:rPr>
      <w:b/>
      <w:bCs/>
    </w:rPr>
  </w:style>
  <w:style w:type="paragraph" w:styleId="ListParagraph">
    <w:name w:val="List Paragraph"/>
    <w:basedOn w:val="Normal"/>
    <w:uiPriority w:val="34"/>
    <w:qFormat/>
    <w:rsid w:val="00EC5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9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D91B3245</Template>
  <TotalTime>135</TotalTime>
  <Pages>13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 First School</Company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Atherton</dc:creator>
  <cp:keywords/>
  <dc:description/>
  <cp:lastModifiedBy>Victoria Webb</cp:lastModifiedBy>
  <cp:revision>8</cp:revision>
  <dcterms:created xsi:type="dcterms:W3CDTF">2020-03-25T09:55:00Z</dcterms:created>
  <dcterms:modified xsi:type="dcterms:W3CDTF">2020-04-21T14:18:00Z</dcterms:modified>
</cp:coreProperties>
</file>